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A5256B" w14:textId="1304F204" w:rsidR="00820229" w:rsidRDefault="00820229" w:rsidP="00820229">
      <w:pPr>
        <w:tabs>
          <w:tab w:val="left" w:pos="7533"/>
        </w:tabs>
        <w:spacing w:line="360" w:lineRule="auto"/>
        <w:ind w:left="2552" w:right="614"/>
        <w:jc w:val="right"/>
        <w:rPr>
          <w:rFonts w:ascii="Helvetica" w:hAnsi="Helvetica"/>
          <w:sz w:val="20"/>
          <w:szCs w:val="20"/>
          <w:lang w:val="es-ES"/>
        </w:rPr>
      </w:pPr>
    </w:p>
    <w:p w14:paraId="125E202A" w14:textId="77777777" w:rsidR="00820229" w:rsidRPr="00820229" w:rsidRDefault="00820229" w:rsidP="00820229">
      <w:pPr>
        <w:spacing w:line="360" w:lineRule="auto"/>
        <w:rPr>
          <w:rFonts w:ascii="Helvetica" w:hAnsi="Helvetica"/>
          <w:sz w:val="20"/>
          <w:szCs w:val="20"/>
          <w:lang w:val="es-ES"/>
        </w:rPr>
      </w:pPr>
    </w:p>
    <w:p w14:paraId="3FC5520E" w14:textId="4004A7A6" w:rsidR="00820229" w:rsidRDefault="00820229" w:rsidP="00820229">
      <w:pPr>
        <w:spacing w:line="360" w:lineRule="auto"/>
        <w:rPr>
          <w:rFonts w:ascii="Helvetica" w:hAnsi="Helvetica"/>
          <w:sz w:val="20"/>
          <w:szCs w:val="20"/>
          <w:lang w:val="es-ES"/>
        </w:rPr>
      </w:pPr>
    </w:p>
    <w:p w14:paraId="5FB47D66" w14:textId="007A07A5" w:rsidR="00820229" w:rsidRPr="00C4070B" w:rsidRDefault="00820229" w:rsidP="00820229">
      <w:pPr>
        <w:pBdr>
          <w:top w:val="nil"/>
          <w:left w:val="nil"/>
          <w:bottom w:val="nil"/>
          <w:right w:val="nil"/>
          <w:between w:val="nil"/>
        </w:pBdr>
        <w:shd w:val="clear" w:color="auto" w:fill="FFFFFF"/>
        <w:spacing w:line="360" w:lineRule="auto"/>
        <w:jc w:val="both"/>
        <w:rPr>
          <w:rFonts w:ascii="Arial" w:eastAsia="Calibri" w:hAnsi="Arial" w:cs="Arial"/>
          <w:b/>
          <w:lang w:eastAsia="es-MX"/>
        </w:rPr>
      </w:pPr>
      <w:r w:rsidRPr="00C4070B">
        <w:rPr>
          <w:rFonts w:ascii="Arial" w:eastAsia="Calibri" w:hAnsi="Arial" w:cs="Arial"/>
          <w:b/>
          <w:lang w:eastAsia="es-MX"/>
        </w:rPr>
        <w:t>DIP. INGRID DEL PILAR SANTOS DÍAZ</w:t>
      </w:r>
    </w:p>
    <w:p w14:paraId="2A3BA718" w14:textId="77777777" w:rsidR="00820229" w:rsidRPr="00C4070B" w:rsidRDefault="00820229" w:rsidP="00820229">
      <w:pPr>
        <w:pBdr>
          <w:top w:val="nil"/>
          <w:left w:val="nil"/>
          <w:bottom w:val="nil"/>
          <w:right w:val="nil"/>
          <w:between w:val="nil"/>
        </w:pBdr>
        <w:shd w:val="clear" w:color="auto" w:fill="FFFFFF"/>
        <w:spacing w:line="360" w:lineRule="auto"/>
        <w:jc w:val="both"/>
        <w:rPr>
          <w:rFonts w:ascii="Arial" w:eastAsia="Calibri" w:hAnsi="Arial" w:cs="Arial"/>
          <w:lang w:eastAsia="es-MX"/>
        </w:rPr>
      </w:pPr>
      <w:r w:rsidRPr="00C4070B">
        <w:rPr>
          <w:rFonts w:ascii="Arial" w:eastAsia="Calibri" w:hAnsi="Arial" w:cs="Arial"/>
          <w:lang w:eastAsia="es-MX"/>
        </w:rPr>
        <w:t xml:space="preserve">PRESIDENTA DE LA MESA DIRECTIVA DEL </w:t>
      </w:r>
    </w:p>
    <w:p w14:paraId="4D8612EB" w14:textId="77777777" w:rsidR="00820229" w:rsidRPr="00C4070B" w:rsidRDefault="00820229" w:rsidP="00820229">
      <w:pPr>
        <w:pBdr>
          <w:top w:val="nil"/>
          <w:left w:val="nil"/>
          <w:bottom w:val="nil"/>
          <w:right w:val="nil"/>
          <w:between w:val="nil"/>
        </w:pBdr>
        <w:shd w:val="clear" w:color="auto" w:fill="FFFFFF"/>
        <w:spacing w:line="360" w:lineRule="auto"/>
        <w:jc w:val="both"/>
        <w:rPr>
          <w:rFonts w:ascii="Arial" w:eastAsia="Calibri" w:hAnsi="Arial" w:cs="Arial"/>
          <w:lang w:eastAsia="es-MX"/>
        </w:rPr>
      </w:pPr>
      <w:r w:rsidRPr="00C4070B">
        <w:rPr>
          <w:rFonts w:ascii="Arial" w:eastAsia="Calibri" w:hAnsi="Arial" w:cs="Arial"/>
          <w:lang w:eastAsia="es-MX"/>
        </w:rPr>
        <w:t xml:space="preserve">CONGRESO DEL ESTADO DE YUCATÁN </w:t>
      </w:r>
    </w:p>
    <w:p w14:paraId="2B909AFD" w14:textId="77777777" w:rsidR="00820229" w:rsidRPr="00C4070B" w:rsidRDefault="00820229" w:rsidP="00820229">
      <w:pPr>
        <w:pBdr>
          <w:top w:val="nil"/>
          <w:left w:val="nil"/>
          <w:bottom w:val="nil"/>
          <w:right w:val="nil"/>
          <w:between w:val="nil"/>
        </w:pBdr>
        <w:shd w:val="clear" w:color="auto" w:fill="FFFFFF"/>
        <w:spacing w:line="360" w:lineRule="auto"/>
        <w:jc w:val="both"/>
        <w:rPr>
          <w:rFonts w:ascii="Arial" w:eastAsia="Calibri" w:hAnsi="Arial" w:cs="Arial"/>
          <w:b/>
          <w:lang w:eastAsia="es-MX"/>
        </w:rPr>
      </w:pPr>
      <w:r w:rsidRPr="00C4070B">
        <w:rPr>
          <w:rFonts w:ascii="Arial" w:eastAsia="Calibri" w:hAnsi="Arial" w:cs="Arial"/>
          <w:b/>
          <w:lang w:eastAsia="es-MX"/>
        </w:rPr>
        <w:t>P R E S E N T E</w:t>
      </w:r>
    </w:p>
    <w:p w14:paraId="659698AD" w14:textId="77777777" w:rsidR="00820229" w:rsidRPr="00C4070B" w:rsidRDefault="00820229" w:rsidP="00820229">
      <w:pPr>
        <w:pBdr>
          <w:top w:val="nil"/>
          <w:left w:val="nil"/>
          <w:bottom w:val="nil"/>
          <w:right w:val="nil"/>
          <w:between w:val="nil"/>
        </w:pBdr>
        <w:shd w:val="clear" w:color="auto" w:fill="FFFFFF"/>
        <w:spacing w:line="360" w:lineRule="auto"/>
        <w:jc w:val="both"/>
        <w:rPr>
          <w:rFonts w:ascii="Arial" w:eastAsia="Calibri" w:hAnsi="Arial" w:cs="Arial"/>
          <w:b/>
          <w:lang w:eastAsia="es-MX"/>
        </w:rPr>
      </w:pPr>
    </w:p>
    <w:p w14:paraId="5D6C0A99" w14:textId="77777777" w:rsidR="00820229" w:rsidRPr="00C4070B" w:rsidRDefault="00820229" w:rsidP="00820229">
      <w:pPr>
        <w:pBdr>
          <w:top w:val="nil"/>
          <w:left w:val="nil"/>
          <w:bottom w:val="nil"/>
          <w:right w:val="nil"/>
          <w:between w:val="nil"/>
        </w:pBdr>
        <w:shd w:val="clear" w:color="auto" w:fill="FFFFFF"/>
        <w:spacing w:before="100" w:beforeAutospacing="1" w:after="100" w:afterAutospacing="1" w:line="360" w:lineRule="auto"/>
        <w:ind w:firstLine="708"/>
        <w:jc w:val="both"/>
        <w:rPr>
          <w:rFonts w:ascii="Arial" w:eastAsia="Calibri" w:hAnsi="Arial" w:cs="Arial"/>
          <w:lang w:eastAsia="es-MX"/>
        </w:rPr>
      </w:pPr>
      <w:r w:rsidRPr="00C4070B">
        <w:rPr>
          <w:rFonts w:ascii="Arial" w:eastAsia="Calibri" w:hAnsi="Arial" w:cs="Arial"/>
          <w:lang w:eastAsia="es-MX"/>
        </w:rPr>
        <w:t xml:space="preserve">La que suscribe, </w:t>
      </w:r>
      <w:r w:rsidRPr="00C4070B">
        <w:rPr>
          <w:rFonts w:ascii="Arial" w:eastAsia="Calibri" w:hAnsi="Arial" w:cs="Arial"/>
          <w:b/>
          <w:lang w:eastAsia="es-MX"/>
        </w:rPr>
        <w:t>DAFNE CELINA LÓPEZ OSORIO</w:t>
      </w:r>
      <w:r w:rsidRPr="00C4070B">
        <w:rPr>
          <w:rFonts w:ascii="Arial" w:eastAsia="Calibri" w:hAnsi="Arial" w:cs="Arial"/>
          <w:lang w:eastAsia="es-MX"/>
        </w:rPr>
        <w:t xml:space="preserve">, Diputada del Partido Acción Nacional de la LXIII Legislatura de este H. Congreso del Estado de Yucatán, en ejercicio de la facultad conferida en el Artículo 35 fracción I de la Constitución Política del Estado de Yucatán; y los artículos  16 y 22 de la Ley de Gobierno del Poder Legislativo del Estado de Yucatán, así como los diversos 68 y 69 del Reglamento de la Ley de Gobierno del Poder Legislativo del Estado someto a consideración de esta Soberanía la presente: </w:t>
      </w:r>
      <w:r w:rsidRPr="00C4070B">
        <w:rPr>
          <w:rFonts w:ascii="Arial" w:eastAsia="Calibri" w:hAnsi="Arial" w:cs="Arial"/>
          <w:b/>
          <w:lang w:eastAsia="es-MX"/>
        </w:rPr>
        <w:t xml:space="preserve">INICIATIVA CON PROYECTO DE DECRETO, POR EL QUE SE DECLARA EL 24 DE JULIO COMO “EL DÍA ESTATAL DE LA MEDIACIÓN”. </w:t>
      </w:r>
      <w:r w:rsidRPr="00C4070B">
        <w:rPr>
          <w:rFonts w:ascii="Arial" w:eastAsia="Calibri" w:hAnsi="Arial" w:cs="Arial"/>
          <w:lang w:eastAsia="es-MX"/>
        </w:rPr>
        <w:t>Al tenor de la siguiente:</w:t>
      </w:r>
    </w:p>
    <w:p w14:paraId="14DF830D" w14:textId="77777777" w:rsidR="00820229" w:rsidRPr="00C4070B" w:rsidRDefault="00820229" w:rsidP="00820229">
      <w:pPr>
        <w:pBdr>
          <w:top w:val="nil"/>
          <w:left w:val="nil"/>
          <w:bottom w:val="nil"/>
          <w:right w:val="nil"/>
          <w:between w:val="nil"/>
        </w:pBdr>
        <w:shd w:val="clear" w:color="auto" w:fill="FFFFFF"/>
        <w:spacing w:before="100" w:beforeAutospacing="1" w:after="100" w:afterAutospacing="1" w:line="360" w:lineRule="auto"/>
        <w:jc w:val="center"/>
        <w:rPr>
          <w:rFonts w:ascii="Arial" w:eastAsia="Calibri" w:hAnsi="Arial" w:cs="Arial"/>
          <w:b/>
          <w:lang w:eastAsia="es-MX"/>
        </w:rPr>
      </w:pPr>
      <w:r w:rsidRPr="00C4070B">
        <w:rPr>
          <w:rFonts w:ascii="Arial" w:eastAsia="Calibri" w:hAnsi="Arial" w:cs="Arial"/>
          <w:b/>
          <w:lang w:eastAsia="es-MX"/>
        </w:rPr>
        <w:t>EXPOSICIÓN DE MOTIVOS</w:t>
      </w:r>
    </w:p>
    <w:p w14:paraId="5DB339AD" w14:textId="77777777" w:rsidR="00820229" w:rsidRDefault="00820229" w:rsidP="00820229">
      <w:pPr>
        <w:spacing w:line="360" w:lineRule="auto"/>
        <w:ind w:firstLine="708"/>
        <w:jc w:val="both"/>
        <w:rPr>
          <w:rFonts w:ascii="Arial" w:hAnsi="Arial" w:cs="Arial"/>
        </w:rPr>
      </w:pPr>
      <w:r w:rsidRPr="00C4070B">
        <w:rPr>
          <w:rFonts w:ascii="Arial" w:hAnsi="Arial" w:cs="Arial"/>
        </w:rPr>
        <w:t xml:space="preserve">Los sistemas de resolución de conflictos distintos al proceso judicial están creciendo significativamente como una alternativa al mismo. Antes y ahora la mediación se ha utilizado en casi todos los estados del mundo. La insatisfacción popular con la administración de Justicia que imparten los Tribunales fue creciendo a lo largo del siglo XIX. Durante los últimos cuarenta años, la mediación ha ido convirtiéndose en una clara alternativa en los ordenamientos jurídicos de los Estados Unidos y Europa. </w:t>
      </w:r>
    </w:p>
    <w:p w14:paraId="3FB88547" w14:textId="77777777" w:rsidR="00820229" w:rsidRPr="00C4070B" w:rsidRDefault="00820229" w:rsidP="00820229">
      <w:pPr>
        <w:spacing w:line="360" w:lineRule="auto"/>
        <w:ind w:firstLine="708"/>
        <w:jc w:val="both"/>
        <w:rPr>
          <w:rFonts w:ascii="Arial" w:hAnsi="Arial" w:cs="Arial"/>
        </w:rPr>
      </w:pPr>
    </w:p>
    <w:p w14:paraId="5BBCECBF" w14:textId="77777777" w:rsidR="00820229" w:rsidRDefault="00820229" w:rsidP="00820229">
      <w:pPr>
        <w:spacing w:line="360" w:lineRule="auto"/>
        <w:ind w:firstLine="708"/>
        <w:jc w:val="both"/>
        <w:rPr>
          <w:rFonts w:ascii="Arial" w:hAnsi="Arial" w:cs="Arial"/>
        </w:rPr>
      </w:pPr>
    </w:p>
    <w:p w14:paraId="79D34FE6" w14:textId="77777777" w:rsidR="00820229" w:rsidRDefault="00820229" w:rsidP="00820229">
      <w:pPr>
        <w:spacing w:line="360" w:lineRule="auto"/>
        <w:ind w:firstLine="708"/>
        <w:jc w:val="both"/>
        <w:rPr>
          <w:rFonts w:ascii="Arial" w:hAnsi="Arial" w:cs="Arial"/>
        </w:rPr>
      </w:pPr>
    </w:p>
    <w:p w14:paraId="24DDD00F" w14:textId="77777777" w:rsidR="00820229" w:rsidRPr="00C4070B" w:rsidRDefault="00820229" w:rsidP="00820229">
      <w:pPr>
        <w:spacing w:line="360" w:lineRule="auto"/>
        <w:ind w:firstLine="708"/>
        <w:jc w:val="both"/>
        <w:rPr>
          <w:rFonts w:ascii="Arial" w:hAnsi="Arial" w:cs="Arial"/>
        </w:rPr>
      </w:pPr>
      <w:r w:rsidRPr="00C4070B">
        <w:rPr>
          <w:rFonts w:ascii="Arial" w:hAnsi="Arial" w:cs="Arial"/>
        </w:rPr>
        <w:t xml:space="preserve">La mediación permite a los sujetos litigantes resolver disputas de forma más rápida y más </w:t>
      </w:r>
      <w:r>
        <w:rPr>
          <w:rFonts w:ascii="Arial" w:hAnsi="Arial" w:cs="Arial"/>
        </w:rPr>
        <w:t>económica</w:t>
      </w:r>
      <w:r w:rsidRPr="00C4070B">
        <w:rPr>
          <w:rFonts w:ascii="Arial" w:hAnsi="Arial" w:cs="Arial"/>
        </w:rPr>
        <w:t xml:space="preserve"> que el proceso judicial y sin un deterioro importante de sus relaciones. Como resultado de estas ventajas, se utiliza la mediación en una amplia variedad de contextos y situaciones.</w:t>
      </w:r>
    </w:p>
    <w:p w14:paraId="6C838C10" w14:textId="77777777" w:rsidR="00820229" w:rsidRPr="00C4070B" w:rsidRDefault="00820229" w:rsidP="00820229">
      <w:pPr>
        <w:spacing w:line="360" w:lineRule="auto"/>
        <w:ind w:firstLine="708"/>
        <w:jc w:val="both"/>
        <w:rPr>
          <w:rFonts w:ascii="Arial" w:hAnsi="Arial" w:cs="Arial"/>
        </w:rPr>
      </w:pPr>
    </w:p>
    <w:p w14:paraId="0DA13FFF" w14:textId="77777777" w:rsidR="00820229" w:rsidRPr="00C4070B" w:rsidRDefault="00820229" w:rsidP="00820229">
      <w:pPr>
        <w:pStyle w:val="NormalWeb"/>
        <w:shd w:val="clear" w:color="auto" w:fill="FFFFFF"/>
        <w:spacing w:before="0" w:beforeAutospacing="0" w:after="0" w:afterAutospacing="0" w:line="360" w:lineRule="auto"/>
        <w:ind w:firstLine="708"/>
        <w:jc w:val="both"/>
        <w:rPr>
          <w:rFonts w:ascii="Arial" w:hAnsi="Arial" w:cs="Arial"/>
        </w:rPr>
      </w:pPr>
      <w:r w:rsidRPr="00C4070B">
        <w:rPr>
          <w:rFonts w:ascii="Arial" w:hAnsi="Arial" w:cs="Arial"/>
        </w:rPr>
        <w:t>Nuestro país comparte muchos de los problemas que aquejan al mundo y, también como parte de los compromisos derivados de la firma y ratificación de acuerdos internacionales, se obliga a atenderlos y a buscar soluciones.</w:t>
      </w:r>
    </w:p>
    <w:p w14:paraId="7E20C89D" w14:textId="77777777" w:rsidR="00820229" w:rsidRPr="00C4070B" w:rsidRDefault="00820229" w:rsidP="00820229">
      <w:pPr>
        <w:pStyle w:val="NormalWeb"/>
        <w:shd w:val="clear" w:color="auto" w:fill="FFFFFF"/>
        <w:spacing w:before="0" w:beforeAutospacing="0" w:after="0" w:afterAutospacing="0" w:line="360" w:lineRule="auto"/>
        <w:ind w:firstLine="708"/>
        <w:jc w:val="both"/>
        <w:rPr>
          <w:rFonts w:ascii="Arial" w:hAnsi="Arial" w:cs="Arial"/>
        </w:rPr>
      </w:pPr>
    </w:p>
    <w:p w14:paraId="4ABD2AF7" w14:textId="77777777" w:rsidR="00820229" w:rsidRPr="00C4070B" w:rsidRDefault="00820229" w:rsidP="00820229">
      <w:pPr>
        <w:pStyle w:val="NormalWeb"/>
        <w:shd w:val="clear" w:color="auto" w:fill="FFFFFF"/>
        <w:spacing w:before="0" w:beforeAutospacing="0" w:after="0" w:afterAutospacing="0" w:line="360" w:lineRule="auto"/>
        <w:ind w:firstLine="708"/>
        <w:jc w:val="both"/>
        <w:rPr>
          <w:rFonts w:ascii="Arial" w:hAnsi="Arial" w:cs="Arial"/>
        </w:rPr>
      </w:pPr>
      <w:r w:rsidRPr="00C4070B">
        <w:rPr>
          <w:rFonts w:ascii="Arial" w:hAnsi="Arial" w:cs="Arial"/>
        </w:rPr>
        <w:t>La mediación ha tenido como primer antecedente la Conferencia de Paz de la Haya de 1899, culminando con el Convenio de la Haya en 1980, permitiendo con ello que se establezcan diversos instrumentos internacionales, y con ello instituciones que promuevan a la mediación como uno de los mecanismos alternativos para la solución pacífica de los conflictos.</w:t>
      </w:r>
    </w:p>
    <w:p w14:paraId="5626305A" w14:textId="77777777" w:rsidR="00820229" w:rsidRPr="00C4070B" w:rsidRDefault="00820229" w:rsidP="00820229">
      <w:pPr>
        <w:pStyle w:val="NormalWeb"/>
        <w:shd w:val="clear" w:color="auto" w:fill="FFFFFF"/>
        <w:spacing w:before="0" w:beforeAutospacing="0" w:after="0" w:afterAutospacing="0" w:line="360" w:lineRule="auto"/>
        <w:ind w:firstLine="708"/>
        <w:jc w:val="both"/>
        <w:rPr>
          <w:rFonts w:ascii="Arial" w:hAnsi="Arial" w:cs="Arial"/>
        </w:rPr>
      </w:pPr>
    </w:p>
    <w:p w14:paraId="1219D8BF" w14:textId="77777777" w:rsidR="00820229" w:rsidRPr="00C4070B" w:rsidRDefault="00820229" w:rsidP="00820229">
      <w:pPr>
        <w:pStyle w:val="NormalWeb"/>
        <w:shd w:val="clear" w:color="auto" w:fill="FFFFFF"/>
        <w:spacing w:before="0" w:beforeAutospacing="0" w:after="0" w:afterAutospacing="0" w:line="360" w:lineRule="auto"/>
        <w:ind w:firstLine="708"/>
        <w:jc w:val="both"/>
        <w:rPr>
          <w:rFonts w:ascii="Arial" w:hAnsi="Arial" w:cs="Arial"/>
        </w:rPr>
      </w:pPr>
      <w:r w:rsidRPr="00C4070B">
        <w:rPr>
          <w:rFonts w:ascii="Arial" w:hAnsi="Arial" w:cs="Arial"/>
        </w:rPr>
        <w:t xml:space="preserve">Otro de los referentes importantes en materia de solución pacífica de controversias es la Carta de las Naciones Unidas, la cual se firmó el 26 de junio de 1945 en San Francisco, entrando en vigor </w:t>
      </w:r>
      <w:r>
        <w:rPr>
          <w:rFonts w:ascii="Arial" w:hAnsi="Arial" w:cs="Arial"/>
        </w:rPr>
        <w:t>el 24 de octubre del mismo año.; mismo que en su capítulo VI, artículo 33 señala el</w:t>
      </w:r>
      <w:r w:rsidRPr="00C4070B">
        <w:rPr>
          <w:rFonts w:ascii="Arial" w:hAnsi="Arial" w:cs="Arial"/>
        </w:rPr>
        <w:t xml:space="preserve"> </w:t>
      </w:r>
      <w:r>
        <w:rPr>
          <w:rFonts w:ascii="Arial" w:hAnsi="Arial" w:cs="Arial"/>
        </w:rPr>
        <w:t>a</w:t>
      </w:r>
      <w:r w:rsidRPr="00C4070B">
        <w:rPr>
          <w:rFonts w:ascii="Arial" w:hAnsi="Arial" w:cs="Arial"/>
        </w:rPr>
        <w:t xml:space="preserve">rreglo pacífico de controversias, </w:t>
      </w:r>
      <w:r>
        <w:rPr>
          <w:rFonts w:ascii="Arial" w:hAnsi="Arial" w:cs="Arial"/>
        </w:rPr>
        <w:t>estableciendo</w:t>
      </w:r>
      <w:r w:rsidRPr="00C4070B">
        <w:rPr>
          <w:rFonts w:ascii="Arial" w:hAnsi="Arial" w:cs="Arial"/>
        </w:rPr>
        <w:t xml:space="preserve"> que en caso de alguna controversia que ponga en riesgo el mantenimiento de la paz y seguridad internacionales se debe buscar darle solución a través de los medios pacíficos de resolución de controversias, como lo son la negociación, la investigación, la mediación, la conciliación, el arbitraje, el arreglo judicial, el recurso a or</w:t>
      </w:r>
      <w:r>
        <w:rPr>
          <w:rFonts w:ascii="Arial" w:hAnsi="Arial" w:cs="Arial"/>
        </w:rPr>
        <w:t>ganismos o acuerdos regionales.</w:t>
      </w:r>
    </w:p>
    <w:p w14:paraId="049CC805" w14:textId="77777777" w:rsidR="00820229" w:rsidRPr="00C4070B" w:rsidRDefault="00820229" w:rsidP="00820229">
      <w:pPr>
        <w:pStyle w:val="NormalWeb"/>
        <w:shd w:val="clear" w:color="auto" w:fill="FFFFFF"/>
        <w:spacing w:before="0" w:beforeAutospacing="0" w:after="0" w:afterAutospacing="0" w:line="360" w:lineRule="auto"/>
        <w:ind w:firstLine="708"/>
        <w:jc w:val="both"/>
        <w:rPr>
          <w:rFonts w:ascii="Arial" w:hAnsi="Arial" w:cs="Arial"/>
        </w:rPr>
      </w:pPr>
    </w:p>
    <w:p w14:paraId="3AAD15B4" w14:textId="77777777" w:rsidR="00820229" w:rsidRDefault="00820229" w:rsidP="00820229">
      <w:pPr>
        <w:spacing w:line="360" w:lineRule="auto"/>
        <w:ind w:firstLine="708"/>
        <w:jc w:val="both"/>
        <w:rPr>
          <w:rStyle w:val="Textoennegrita"/>
          <w:rFonts w:ascii="Arial" w:hAnsi="Arial" w:cs="Arial"/>
          <w:i/>
          <w:iCs/>
          <w:color w:val="363636"/>
          <w:shd w:val="clear" w:color="auto" w:fill="FFFFFF"/>
        </w:rPr>
      </w:pPr>
      <w:r>
        <w:rPr>
          <w:rFonts w:ascii="Arial" w:hAnsi="Arial" w:cs="Arial"/>
          <w:color w:val="363636"/>
          <w:shd w:val="clear" w:color="auto" w:fill="FFFFFF"/>
        </w:rPr>
        <w:t>De igual modo, tenemos la aprobación del</w:t>
      </w:r>
      <w:r w:rsidRPr="00C4070B">
        <w:rPr>
          <w:rFonts w:ascii="Arial" w:hAnsi="Arial" w:cs="Arial"/>
          <w:color w:val="363636"/>
          <w:shd w:val="clear" w:color="auto" w:fill="FFFFFF"/>
        </w:rPr>
        <w:t xml:space="preserve"> primer documento legislativo de mediación europeo denominado </w:t>
      </w:r>
      <w:r>
        <w:rPr>
          <w:rStyle w:val="Textoennegrita"/>
          <w:rFonts w:ascii="Arial" w:hAnsi="Arial" w:cs="Arial"/>
          <w:i/>
          <w:iCs/>
          <w:color w:val="363636"/>
          <w:shd w:val="clear" w:color="auto" w:fill="FFFFFF"/>
        </w:rPr>
        <w:t xml:space="preserve">"Recomendación </w:t>
      </w:r>
      <w:proofErr w:type="gramStart"/>
      <w:r>
        <w:rPr>
          <w:rStyle w:val="Textoennegrita"/>
          <w:rFonts w:ascii="Arial" w:hAnsi="Arial" w:cs="Arial"/>
          <w:i/>
          <w:iCs/>
          <w:color w:val="363636"/>
          <w:shd w:val="clear" w:color="auto" w:fill="FFFFFF"/>
        </w:rPr>
        <w:t>R</w:t>
      </w:r>
      <w:r w:rsidRPr="00C4070B">
        <w:rPr>
          <w:rStyle w:val="Textoennegrita"/>
          <w:rFonts w:ascii="Arial" w:hAnsi="Arial" w:cs="Arial"/>
          <w:i/>
          <w:iCs/>
          <w:color w:val="363636"/>
          <w:shd w:val="clear" w:color="auto" w:fill="FFFFFF"/>
        </w:rPr>
        <w:t>(</w:t>
      </w:r>
      <w:proofErr w:type="gramEnd"/>
      <w:r w:rsidRPr="00C4070B">
        <w:rPr>
          <w:rStyle w:val="Textoennegrita"/>
          <w:rFonts w:ascii="Arial" w:hAnsi="Arial" w:cs="Arial"/>
          <w:i/>
          <w:iCs/>
          <w:color w:val="363636"/>
          <w:shd w:val="clear" w:color="auto" w:fill="FFFFFF"/>
        </w:rPr>
        <w:t xml:space="preserve">98)1 sobre Mediación </w:t>
      </w:r>
    </w:p>
    <w:p w14:paraId="65D5DDA8" w14:textId="77777777" w:rsidR="00820229" w:rsidRDefault="00820229" w:rsidP="00820229">
      <w:pPr>
        <w:spacing w:line="360" w:lineRule="auto"/>
        <w:ind w:firstLine="708"/>
        <w:jc w:val="both"/>
        <w:rPr>
          <w:rStyle w:val="Textoennegrita"/>
          <w:rFonts w:ascii="Arial" w:hAnsi="Arial" w:cs="Arial"/>
          <w:i/>
          <w:iCs/>
          <w:color w:val="363636"/>
          <w:shd w:val="clear" w:color="auto" w:fill="FFFFFF"/>
        </w:rPr>
      </w:pPr>
    </w:p>
    <w:p w14:paraId="5D347ECC" w14:textId="77777777" w:rsidR="00820229" w:rsidRDefault="00820229" w:rsidP="00820229">
      <w:pPr>
        <w:spacing w:line="360" w:lineRule="auto"/>
        <w:ind w:firstLine="708"/>
        <w:jc w:val="both"/>
        <w:rPr>
          <w:rStyle w:val="Textoennegrita"/>
          <w:rFonts w:ascii="Arial" w:hAnsi="Arial" w:cs="Arial"/>
          <w:i/>
          <w:iCs/>
          <w:color w:val="363636"/>
          <w:shd w:val="clear" w:color="auto" w:fill="FFFFFF"/>
        </w:rPr>
      </w:pPr>
    </w:p>
    <w:p w14:paraId="2B0CD6F1" w14:textId="1D266AA4" w:rsidR="00820229" w:rsidRDefault="00820229" w:rsidP="00820229">
      <w:pPr>
        <w:spacing w:line="360" w:lineRule="auto"/>
        <w:ind w:firstLine="708"/>
        <w:jc w:val="both"/>
        <w:rPr>
          <w:rFonts w:ascii="Arial" w:eastAsia="Times New Roman" w:hAnsi="Arial" w:cs="Arial"/>
          <w:color w:val="363636"/>
          <w:lang w:eastAsia="es-MX"/>
        </w:rPr>
      </w:pPr>
      <w:r w:rsidRPr="00C4070B">
        <w:rPr>
          <w:rStyle w:val="Textoennegrita"/>
          <w:rFonts w:ascii="Arial" w:hAnsi="Arial" w:cs="Arial"/>
          <w:i/>
          <w:iCs/>
          <w:color w:val="363636"/>
          <w:shd w:val="clear" w:color="auto" w:fill="FFFFFF"/>
        </w:rPr>
        <w:t>Familiar"</w:t>
      </w:r>
      <w:r>
        <w:rPr>
          <w:rFonts w:ascii="Arial" w:hAnsi="Arial" w:cs="Arial"/>
          <w:color w:val="363636"/>
          <w:shd w:val="clear" w:color="auto" w:fill="FFFFFF"/>
        </w:rPr>
        <w:t xml:space="preserve">; el cual se conmemora </w:t>
      </w:r>
      <w:r w:rsidRPr="00C4070B">
        <w:rPr>
          <w:rFonts w:ascii="Arial" w:hAnsi="Arial" w:cs="Arial"/>
          <w:color w:val="363636"/>
          <w:shd w:val="clear" w:color="auto" w:fill="FFFFFF"/>
        </w:rPr>
        <w:t xml:space="preserve">cada 21 de enero </w:t>
      </w:r>
      <w:r>
        <w:rPr>
          <w:rFonts w:ascii="Arial" w:hAnsi="Arial" w:cs="Arial"/>
          <w:color w:val="363636"/>
          <w:shd w:val="clear" w:color="auto" w:fill="FFFFFF"/>
        </w:rPr>
        <w:t xml:space="preserve">como “el </w:t>
      </w:r>
      <w:r w:rsidRPr="00C4070B">
        <w:rPr>
          <w:rFonts w:ascii="Arial" w:hAnsi="Arial" w:cs="Arial"/>
          <w:color w:val="363636"/>
          <w:shd w:val="clear" w:color="auto" w:fill="FFFFFF"/>
        </w:rPr>
        <w:t> </w:t>
      </w:r>
      <w:r w:rsidRPr="00C4070B">
        <w:rPr>
          <w:rStyle w:val="Textoennegrita"/>
          <w:rFonts w:ascii="Arial" w:hAnsi="Arial" w:cs="Arial"/>
          <w:color w:val="363636"/>
          <w:shd w:val="clear" w:color="auto" w:fill="FFFFFF"/>
        </w:rPr>
        <w:t>Día Europeo de la Mediación</w:t>
      </w:r>
      <w:r>
        <w:rPr>
          <w:rStyle w:val="Textoennegrita"/>
          <w:rFonts w:ascii="Arial" w:hAnsi="Arial" w:cs="Arial"/>
          <w:color w:val="363636"/>
          <w:shd w:val="clear" w:color="auto" w:fill="FFFFFF"/>
        </w:rPr>
        <w:t>”</w:t>
      </w:r>
      <w:r>
        <w:rPr>
          <w:rFonts w:ascii="Arial" w:hAnsi="Arial" w:cs="Arial"/>
          <w:color w:val="363636"/>
          <w:shd w:val="clear" w:color="auto" w:fill="FFFFFF"/>
        </w:rPr>
        <w:t xml:space="preserve">; dicha creación </w:t>
      </w:r>
      <w:r w:rsidRPr="00C4070B">
        <w:rPr>
          <w:rFonts w:ascii="Arial" w:eastAsia="Times New Roman" w:hAnsi="Arial" w:cs="Arial"/>
          <w:color w:val="363636"/>
          <w:lang w:eastAsia="es-MX"/>
        </w:rPr>
        <w:t xml:space="preserve">de esta efeméride fue aprobada por el Comité de </w:t>
      </w:r>
    </w:p>
    <w:p w14:paraId="1DEB021E" w14:textId="77777777" w:rsidR="00820229" w:rsidRDefault="00820229" w:rsidP="00820229">
      <w:pPr>
        <w:spacing w:line="360" w:lineRule="auto"/>
        <w:jc w:val="both"/>
        <w:rPr>
          <w:rFonts w:ascii="Arial" w:eastAsia="Times New Roman" w:hAnsi="Arial" w:cs="Arial"/>
          <w:color w:val="363636"/>
          <w:lang w:eastAsia="es-MX"/>
        </w:rPr>
      </w:pPr>
    </w:p>
    <w:p w14:paraId="0DB216E0" w14:textId="269EA535" w:rsidR="00820229" w:rsidRPr="00245B42" w:rsidRDefault="00820229" w:rsidP="00820229">
      <w:pPr>
        <w:spacing w:line="360" w:lineRule="auto"/>
        <w:jc w:val="both"/>
        <w:rPr>
          <w:rFonts w:ascii="Arial" w:hAnsi="Arial" w:cs="Arial"/>
          <w:color w:val="363636"/>
          <w:shd w:val="clear" w:color="auto" w:fill="FFFFFF"/>
        </w:rPr>
      </w:pPr>
      <w:r w:rsidRPr="00C4070B">
        <w:rPr>
          <w:rFonts w:ascii="Arial" w:eastAsia="Times New Roman" w:hAnsi="Arial" w:cs="Arial"/>
          <w:color w:val="363636"/>
          <w:lang w:eastAsia="es-MX"/>
        </w:rPr>
        <w:t xml:space="preserve">Ministros del Consejo de Europa el 21 de enero de 1998, con la </w:t>
      </w:r>
      <w:r w:rsidRPr="00C4070B">
        <w:rPr>
          <w:rFonts w:ascii="Arial" w:eastAsia="Times New Roman" w:hAnsi="Arial" w:cs="Arial"/>
          <w:b/>
          <w:bCs/>
          <w:color w:val="363636"/>
          <w:lang w:eastAsia="es-MX"/>
        </w:rPr>
        <w:t>finalidad de visibilizar la importancia de la mediación en la resolución de conflictos y la resolución de acuerdos entre las partes involucradas</w:t>
      </w:r>
      <w:r w:rsidRPr="00C4070B">
        <w:rPr>
          <w:rFonts w:ascii="Arial" w:eastAsia="Times New Roman" w:hAnsi="Arial" w:cs="Arial"/>
          <w:color w:val="363636"/>
          <w:lang w:eastAsia="es-MX"/>
        </w:rPr>
        <w:t>.</w:t>
      </w:r>
    </w:p>
    <w:p w14:paraId="0424458D" w14:textId="77777777" w:rsidR="00820229" w:rsidRPr="00C4070B" w:rsidRDefault="00820229" w:rsidP="00820229">
      <w:pPr>
        <w:shd w:val="clear" w:color="auto" w:fill="FFFFFF"/>
        <w:spacing w:before="100" w:beforeAutospacing="1" w:after="100" w:afterAutospacing="1" w:line="360" w:lineRule="auto"/>
        <w:ind w:firstLine="708"/>
        <w:jc w:val="both"/>
        <w:rPr>
          <w:rFonts w:ascii="Arial" w:hAnsi="Arial" w:cs="Arial"/>
        </w:rPr>
      </w:pPr>
      <w:r w:rsidRPr="00C4070B">
        <w:rPr>
          <w:rFonts w:ascii="Arial" w:hAnsi="Arial" w:cs="Arial"/>
        </w:rPr>
        <w:t xml:space="preserve">Ahora bien, </w:t>
      </w:r>
      <w:r w:rsidRPr="005362FC">
        <w:rPr>
          <w:rFonts w:ascii="Arial" w:hAnsi="Arial" w:cs="Arial"/>
        </w:rPr>
        <w:t>el 18 de junio de 2008</w:t>
      </w:r>
      <w:r>
        <w:rPr>
          <w:rFonts w:ascii="Arial" w:hAnsi="Arial" w:cs="Arial"/>
        </w:rPr>
        <w:t xml:space="preserve"> </w:t>
      </w:r>
      <w:r w:rsidRPr="00C4070B">
        <w:rPr>
          <w:rFonts w:ascii="Arial" w:hAnsi="Arial" w:cs="Arial"/>
        </w:rPr>
        <w:t xml:space="preserve">en México se reformó la Constitución Política de </w:t>
      </w:r>
      <w:r>
        <w:rPr>
          <w:rFonts w:ascii="Arial" w:hAnsi="Arial" w:cs="Arial"/>
        </w:rPr>
        <w:t>los Estados  Unidos Mexicanos</w:t>
      </w:r>
      <w:r w:rsidRPr="00C4070B">
        <w:rPr>
          <w:rFonts w:ascii="Arial" w:hAnsi="Arial" w:cs="Arial"/>
        </w:rPr>
        <w:t>,</w:t>
      </w:r>
      <w:r>
        <w:rPr>
          <w:rFonts w:ascii="Arial" w:hAnsi="Arial" w:cs="Arial"/>
        </w:rPr>
        <w:t xml:space="preserve"> donde</w:t>
      </w:r>
      <w:r w:rsidRPr="00C4070B">
        <w:rPr>
          <w:rFonts w:ascii="Arial" w:hAnsi="Arial" w:cs="Arial"/>
        </w:rPr>
        <w:t xml:space="preserve"> </w:t>
      </w:r>
      <w:r>
        <w:rPr>
          <w:rFonts w:ascii="Arial" w:hAnsi="Arial" w:cs="Arial"/>
        </w:rPr>
        <w:t>se</w:t>
      </w:r>
      <w:r w:rsidRPr="00C4070B">
        <w:rPr>
          <w:rFonts w:ascii="Arial" w:hAnsi="Arial" w:cs="Arial"/>
        </w:rPr>
        <w:t xml:space="preserve"> propuso disponer  otros medios alternos al proceso judicial para solucionar y dirimir las controversias  suscitadas entre los gobernantes, logrando por  un lado que los conflictos sean solucionados lo más óptimamente posible y, por otro lado, que la impartición de justicia sea pronta, </w:t>
      </w:r>
      <w:r>
        <w:rPr>
          <w:rFonts w:ascii="Arial" w:hAnsi="Arial" w:cs="Arial"/>
        </w:rPr>
        <w:t xml:space="preserve">expedita, </w:t>
      </w:r>
      <w:r w:rsidRPr="00C4070B">
        <w:rPr>
          <w:rFonts w:ascii="Arial" w:hAnsi="Arial" w:cs="Arial"/>
        </w:rPr>
        <w:t>eficiente y eficaz, desahogando</w:t>
      </w:r>
      <w:r>
        <w:rPr>
          <w:rFonts w:ascii="Arial" w:hAnsi="Arial" w:cs="Arial"/>
        </w:rPr>
        <w:t xml:space="preserve"> con ello</w:t>
      </w:r>
      <w:r w:rsidRPr="00C4070B">
        <w:rPr>
          <w:rFonts w:ascii="Arial" w:hAnsi="Arial" w:cs="Arial"/>
        </w:rPr>
        <w:t xml:space="preserve"> la carga de trabajo en los  tribunales que ha entorpecido esa corr</w:t>
      </w:r>
      <w:r>
        <w:rPr>
          <w:rFonts w:ascii="Arial" w:hAnsi="Arial" w:cs="Arial"/>
        </w:rPr>
        <w:t xml:space="preserve">ecta administración de justicia, tal como lo establece </w:t>
      </w:r>
      <w:r w:rsidRPr="00C4070B">
        <w:rPr>
          <w:rFonts w:ascii="Arial" w:hAnsi="Arial" w:cs="Arial"/>
        </w:rPr>
        <w:t xml:space="preserve">el párrafo tercero del artículo 17 de nuestra Carta Magna: </w:t>
      </w:r>
    </w:p>
    <w:p w14:paraId="7E8CF235" w14:textId="77777777" w:rsidR="00820229" w:rsidRPr="00C4070B" w:rsidRDefault="00820229" w:rsidP="00820229">
      <w:pPr>
        <w:shd w:val="clear" w:color="auto" w:fill="FFFFFF"/>
        <w:tabs>
          <w:tab w:val="left" w:pos="8364"/>
        </w:tabs>
        <w:spacing w:before="100" w:beforeAutospacing="1" w:after="100" w:afterAutospacing="1" w:line="360" w:lineRule="auto"/>
        <w:ind w:left="709" w:right="855" w:firstLine="708"/>
        <w:jc w:val="both"/>
        <w:rPr>
          <w:rFonts w:cstheme="minorHAnsi"/>
          <w:i/>
        </w:rPr>
      </w:pPr>
      <w:r w:rsidRPr="00C4070B">
        <w:rPr>
          <w:rFonts w:cstheme="minorHAnsi"/>
          <w:i/>
        </w:rPr>
        <w:t>“Las leyes preverán mecanismos alternativos de solución de controversias. En la materia penal regularán su aplicación, asegurarán la reparación del daño y establecerán los  casos en los que se requerirá supervisión judicial.”</w:t>
      </w:r>
    </w:p>
    <w:p w14:paraId="0034E01B" w14:textId="77777777" w:rsidR="00820229" w:rsidRDefault="00820229" w:rsidP="00820229">
      <w:pPr>
        <w:shd w:val="clear" w:color="auto" w:fill="FFFFFF"/>
        <w:spacing w:before="100" w:beforeAutospacing="1" w:after="100" w:afterAutospacing="1" w:line="360" w:lineRule="auto"/>
        <w:ind w:firstLine="708"/>
        <w:jc w:val="both"/>
        <w:rPr>
          <w:rFonts w:ascii="Arial" w:hAnsi="Arial" w:cs="Arial"/>
        </w:rPr>
      </w:pPr>
      <w:r w:rsidRPr="001841C1">
        <w:rPr>
          <w:rFonts w:ascii="Arial" w:hAnsi="Arial" w:cs="Arial"/>
        </w:rPr>
        <w:t xml:space="preserve">Por su parte, el Poder Ejecutivo del Estado de Yucatán, </w:t>
      </w:r>
      <w:r>
        <w:rPr>
          <w:rFonts w:ascii="Arial" w:hAnsi="Arial" w:cs="Arial"/>
        </w:rPr>
        <w:t>contempla esta figura de la mediación</w:t>
      </w:r>
      <w:r w:rsidRPr="001841C1">
        <w:rPr>
          <w:rFonts w:ascii="Arial" w:hAnsi="Arial" w:cs="Arial"/>
        </w:rPr>
        <w:t xml:space="preserve"> </w:t>
      </w:r>
      <w:r>
        <w:rPr>
          <w:rFonts w:ascii="Arial" w:hAnsi="Arial" w:cs="Arial"/>
        </w:rPr>
        <w:t xml:space="preserve">como estrategia </w:t>
      </w:r>
      <w:r w:rsidRPr="001841C1">
        <w:rPr>
          <w:rFonts w:ascii="Arial" w:hAnsi="Arial" w:cs="Arial"/>
        </w:rPr>
        <w:t>dentro de su Plan Estatal de Desarrollo 2018-2024</w:t>
      </w:r>
      <w:r>
        <w:rPr>
          <w:rFonts w:ascii="Arial" w:hAnsi="Arial" w:cs="Arial"/>
        </w:rPr>
        <w:t xml:space="preserve">, esto </w:t>
      </w:r>
      <w:r w:rsidRPr="001841C1">
        <w:rPr>
          <w:rFonts w:ascii="Arial" w:hAnsi="Arial" w:cs="Arial"/>
        </w:rPr>
        <w:t>como una forma de solucionar los conflictos a través de la vía del di</w:t>
      </w:r>
      <w:r>
        <w:rPr>
          <w:rFonts w:ascii="Arial" w:hAnsi="Arial" w:cs="Arial"/>
        </w:rPr>
        <w:t>á</w:t>
      </w:r>
      <w:r w:rsidRPr="001841C1">
        <w:rPr>
          <w:rFonts w:ascii="Arial" w:hAnsi="Arial" w:cs="Arial"/>
        </w:rPr>
        <w:t>logo.</w:t>
      </w:r>
    </w:p>
    <w:p w14:paraId="41F140A2" w14:textId="77777777" w:rsidR="00820229" w:rsidRDefault="00820229" w:rsidP="00820229">
      <w:pPr>
        <w:shd w:val="clear" w:color="auto" w:fill="FFFFFF"/>
        <w:spacing w:before="100" w:beforeAutospacing="1" w:after="100" w:afterAutospacing="1" w:line="360" w:lineRule="auto"/>
        <w:ind w:firstLine="708"/>
        <w:jc w:val="both"/>
        <w:rPr>
          <w:rFonts w:ascii="Arial" w:hAnsi="Arial" w:cs="Arial"/>
        </w:rPr>
      </w:pPr>
      <w:r>
        <w:rPr>
          <w:rFonts w:ascii="Arial" w:hAnsi="Arial" w:cs="Arial"/>
        </w:rPr>
        <w:t>Para finalizar, e</w:t>
      </w:r>
      <w:r w:rsidRPr="00C4070B">
        <w:rPr>
          <w:rFonts w:ascii="Arial" w:hAnsi="Arial" w:cs="Arial"/>
        </w:rPr>
        <w:t xml:space="preserve">n fecha </w:t>
      </w:r>
      <w:r w:rsidRPr="00C4070B">
        <w:rPr>
          <w:rFonts w:ascii="Arial" w:hAnsi="Arial" w:cs="Arial"/>
          <w:b/>
          <w:bCs/>
        </w:rPr>
        <w:t>veinticuatro de julio</w:t>
      </w:r>
      <w:r w:rsidRPr="00C4070B">
        <w:rPr>
          <w:rFonts w:ascii="Arial" w:hAnsi="Arial" w:cs="Arial"/>
        </w:rPr>
        <w:t xml:space="preserve"> del año dos mil nueve, se publicó en el Diario Oficial del Gobierno del Estado de Yucatán, la Ley de Mecanismos Alternativos de Solución de Controve</w:t>
      </w:r>
      <w:r>
        <w:rPr>
          <w:rFonts w:ascii="Arial" w:hAnsi="Arial" w:cs="Arial"/>
        </w:rPr>
        <w:t xml:space="preserve">rsias en el Estado de Yucatán, </w:t>
      </w:r>
    </w:p>
    <w:p w14:paraId="1F4B3E3D" w14:textId="77777777" w:rsidR="00820229" w:rsidRDefault="00820229" w:rsidP="00820229">
      <w:pPr>
        <w:shd w:val="clear" w:color="auto" w:fill="FFFFFF"/>
        <w:spacing w:before="100" w:beforeAutospacing="1" w:after="100" w:afterAutospacing="1" w:line="360" w:lineRule="auto"/>
        <w:ind w:firstLine="708"/>
        <w:jc w:val="both"/>
        <w:rPr>
          <w:rFonts w:ascii="Arial" w:hAnsi="Arial" w:cs="Arial"/>
        </w:rPr>
      </w:pPr>
    </w:p>
    <w:p w14:paraId="0786213C" w14:textId="5F496F9A" w:rsidR="00820229" w:rsidRPr="00C4070B" w:rsidRDefault="00820229" w:rsidP="00820229">
      <w:pPr>
        <w:shd w:val="clear" w:color="auto" w:fill="FFFFFF"/>
        <w:spacing w:before="100" w:beforeAutospacing="1" w:after="100" w:afterAutospacing="1" w:line="360" w:lineRule="auto"/>
        <w:ind w:firstLine="708"/>
        <w:jc w:val="both"/>
        <w:rPr>
          <w:rFonts w:ascii="Arial" w:hAnsi="Arial" w:cs="Arial"/>
        </w:rPr>
      </w:pPr>
      <w:proofErr w:type="gramStart"/>
      <w:r>
        <w:rPr>
          <w:rFonts w:ascii="Arial" w:hAnsi="Arial" w:cs="Arial"/>
        </w:rPr>
        <w:t>entrando</w:t>
      </w:r>
      <w:proofErr w:type="gramEnd"/>
      <w:r w:rsidRPr="00C4070B">
        <w:rPr>
          <w:rFonts w:ascii="Arial" w:hAnsi="Arial" w:cs="Arial"/>
        </w:rPr>
        <w:t xml:space="preserve"> en vigor el primero de enero de año dos mil diez, desde entonces, se inici</w:t>
      </w:r>
      <w:r>
        <w:rPr>
          <w:rFonts w:ascii="Arial" w:hAnsi="Arial" w:cs="Arial"/>
        </w:rPr>
        <w:t>ó</w:t>
      </w:r>
      <w:r w:rsidRPr="00C4070B">
        <w:rPr>
          <w:rFonts w:ascii="Arial" w:hAnsi="Arial" w:cs="Arial"/>
        </w:rPr>
        <w:t xml:space="preserve"> un cambio en la forma de pensar sobre los conflictos, y con ello privilegiando al di</w:t>
      </w:r>
      <w:r>
        <w:rPr>
          <w:rFonts w:ascii="Arial" w:hAnsi="Arial" w:cs="Arial"/>
        </w:rPr>
        <w:t>á</w:t>
      </w:r>
      <w:r w:rsidRPr="00C4070B">
        <w:rPr>
          <w:rFonts w:ascii="Arial" w:hAnsi="Arial" w:cs="Arial"/>
        </w:rPr>
        <w:t xml:space="preserve">logo. </w:t>
      </w:r>
    </w:p>
    <w:p w14:paraId="4794436A" w14:textId="77777777" w:rsidR="00820229" w:rsidRDefault="00820229" w:rsidP="00820229">
      <w:pPr>
        <w:pStyle w:val="NormalWeb"/>
        <w:shd w:val="clear" w:color="auto" w:fill="FFFFFF"/>
        <w:spacing w:before="0" w:beforeAutospacing="0" w:after="0" w:afterAutospacing="0" w:line="360" w:lineRule="auto"/>
        <w:ind w:firstLine="708"/>
        <w:jc w:val="both"/>
        <w:rPr>
          <w:rFonts w:ascii="Arial" w:hAnsi="Arial" w:cs="Arial"/>
          <w:color w:val="363636"/>
        </w:rPr>
      </w:pPr>
    </w:p>
    <w:p w14:paraId="3FB5C1D5" w14:textId="77777777" w:rsidR="00820229" w:rsidRPr="00C4070B" w:rsidRDefault="00820229" w:rsidP="00820229">
      <w:pPr>
        <w:pStyle w:val="NormalWeb"/>
        <w:shd w:val="clear" w:color="auto" w:fill="FFFFFF"/>
        <w:spacing w:before="0" w:beforeAutospacing="0" w:after="0" w:afterAutospacing="0" w:line="360" w:lineRule="auto"/>
        <w:ind w:firstLine="708"/>
        <w:jc w:val="both"/>
        <w:rPr>
          <w:rFonts w:ascii="Arial" w:hAnsi="Arial" w:cs="Arial"/>
          <w:color w:val="363636"/>
        </w:rPr>
      </w:pPr>
      <w:r w:rsidRPr="00C4070B">
        <w:rPr>
          <w:rFonts w:ascii="Arial" w:hAnsi="Arial" w:cs="Arial"/>
          <w:color w:val="363636"/>
        </w:rPr>
        <w:t>Es por e</w:t>
      </w:r>
      <w:r>
        <w:rPr>
          <w:rFonts w:ascii="Arial" w:hAnsi="Arial" w:cs="Arial"/>
          <w:color w:val="363636"/>
        </w:rPr>
        <w:t>llo</w:t>
      </w:r>
      <w:r w:rsidRPr="00C4070B">
        <w:rPr>
          <w:rFonts w:ascii="Arial" w:hAnsi="Arial" w:cs="Arial"/>
          <w:color w:val="363636"/>
        </w:rPr>
        <w:t xml:space="preserve">, que </w:t>
      </w:r>
      <w:r>
        <w:rPr>
          <w:rFonts w:ascii="Arial" w:hAnsi="Arial" w:cs="Arial"/>
          <w:color w:val="363636"/>
        </w:rPr>
        <w:t>propongo</w:t>
      </w:r>
      <w:r w:rsidRPr="00C4070B">
        <w:rPr>
          <w:rFonts w:ascii="Arial" w:hAnsi="Arial" w:cs="Arial"/>
          <w:color w:val="363636"/>
        </w:rPr>
        <w:t xml:space="preserve"> la creación de esta efeméride en nuestro Estado, con el objeto de visibilizar la importancia de la mediación en la resolución de conflictos y la resolución de acuerdos entre las partes involucradas, a través del di</w:t>
      </w:r>
      <w:r>
        <w:rPr>
          <w:rFonts w:ascii="Arial" w:hAnsi="Arial" w:cs="Arial"/>
          <w:color w:val="363636"/>
        </w:rPr>
        <w:t>á</w:t>
      </w:r>
      <w:r w:rsidRPr="00C4070B">
        <w:rPr>
          <w:rFonts w:ascii="Arial" w:hAnsi="Arial" w:cs="Arial"/>
          <w:color w:val="363636"/>
        </w:rPr>
        <w:t>logo</w:t>
      </w:r>
      <w:r>
        <w:rPr>
          <w:rFonts w:ascii="Arial" w:hAnsi="Arial" w:cs="Arial"/>
          <w:color w:val="363636"/>
        </w:rPr>
        <w:t xml:space="preserve">, creando </w:t>
      </w:r>
      <w:r w:rsidRPr="00C4070B">
        <w:rPr>
          <w:rFonts w:ascii="Arial" w:hAnsi="Arial" w:cs="Arial"/>
          <w:color w:val="363636"/>
        </w:rPr>
        <w:t>conciencia a los ciudadanos y profesionales acerca de los beneficios y ventajas que otorga la mediación.</w:t>
      </w:r>
    </w:p>
    <w:p w14:paraId="3AD9D1BA" w14:textId="77777777" w:rsidR="00820229" w:rsidRPr="00C4070B" w:rsidRDefault="00820229" w:rsidP="00820229">
      <w:pPr>
        <w:shd w:val="clear" w:color="auto" w:fill="FFFFFF"/>
        <w:spacing w:before="100" w:beforeAutospacing="1" w:after="100" w:afterAutospacing="1" w:line="360" w:lineRule="auto"/>
        <w:ind w:firstLine="708"/>
        <w:jc w:val="both"/>
        <w:rPr>
          <w:rFonts w:ascii="Arial" w:hAnsi="Arial" w:cs="Arial"/>
        </w:rPr>
      </w:pPr>
      <w:r w:rsidRPr="00C4070B">
        <w:rPr>
          <w:rFonts w:ascii="Arial" w:hAnsi="Arial" w:cs="Arial"/>
        </w:rPr>
        <w:t xml:space="preserve">Por todo lo anterior, pongo a su consideración la presente iniciativa que tiene como fin impulsar a la mediación como un medio pacifico para alcanzar acuerdos, </w:t>
      </w:r>
      <w:r>
        <w:rPr>
          <w:rFonts w:ascii="Arial" w:hAnsi="Arial" w:cs="Arial"/>
        </w:rPr>
        <w:t>conmemorándolo</w:t>
      </w:r>
      <w:r w:rsidRPr="00C4070B">
        <w:rPr>
          <w:rFonts w:ascii="Arial" w:hAnsi="Arial" w:cs="Arial"/>
        </w:rPr>
        <w:t xml:space="preserve"> un día al año, </w:t>
      </w:r>
      <w:r>
        <w:rPr>
          <w:rFonts w:ascii="Arial" w:hAnsi="Arial" w:cs="Arial"/>
        </w:rPr>
        <w:t>con el objeto de</w:t>
      </w:r>
      <w:r w:rsidRPr="00C4070B">
        <w:rPr>
          <w:rFonts w:ascii="Arial" w:hAnsi="Arial" w:cs="Arial"/>
        </w:rPr>
        <w:t xml:space="preserve"> visibilizarlo como un método de solución de conflictos</w:t>
      </w:r>
      <w:r>
        <w:rPr>
          <w:rFonts w:ascii="Arial" w:hAnsi="Arial" w:cs="Arial"/>
        </w:rPr>
        <w:t xml:space="preserve"> robusteciendo la cultura de la</w:t>
      </w:r>
      <w:r w:rsidRPr="00C4070B">
        <w:rPr>
          <w:rFonts w:ascii="Arial" w:hAnsi="Arial" w:cs="Arial"/>
        </w:rPr>
        <w:t xml:space="preserve"> Paz</w:t>
      </w:r>
      <w:r>
        <w:rPr>
          <w:rFonts w:ascii="Arial" w:hAnsi="Arial" w:cs="Arial"/>
        </w:rPr>
        <w:t>,</w:t>
      </w:r>
      <w:r w:rsidRPr="00C4070B">
        <w:rPr>
          <w:rFonts w:ascii="Arial" w:hAnsi="Arial" w:cs="Arial"/>
        </w:rPr>
        <w:t xml:space="preserve"> </w:t>
      </w:r>
      <w:r>
        <w:rPr>
          <w:rFonts w:ascii="Arial" w:hAnsi="Arial" w:cs="Arial"/>
        </w:rPr>
        <w:t>construyendo</w:t>
      </w:r>
      <w:r w:rsidRPr="00C4070B">
        <w:rPr>
          <w:rFonts w:ascii="Arial" w:hAnsi="Arial" w:cs="Arial"/>
        </w:rPr>
        <w:t xml:space="preserve"> un Estado más equitativo y humano, </w:t>
      </w:r>
      <w:r>
        <w:rPr>
          <w:rFonts w:ascii="Arial" w:hAnsi="Arial" w:cs="Arial"/>
        </w:rPr>
        <w:t>y que sepan</w:t>
      </w:r>
      <w:r w:rsidRPr="00C4070B">
        <w:rPr>
          <w:rFonts w:ascii="Arial" w:hAnsi="Arial" w:cs="Arial"/>
        </w:rPr>
        <w:t xml:space="preserve"> que Yucatán sigue siendo una comunidad tranquila</w:t>
      </w:r>
      <w:r>
        <w:rPr>
          <w:rFonts w:ascii="Arial" w:hAnsi="Arial" w:cs="Arial"/>
        </w:rPr>
        <w:t xml:space="preserve"> y pacífica</w:t>
      </w:r>
      <w:r w:rsidRPr="00C4070B">
        <w:rPr>
          <w:rFonts w:ascii="Arial" w:hAnsi="Arial" w:cs="Arial"/>
        </w:rPr>
        <w:t>, que busca ante todo evitar la confrontación, privilegiando el di</w:t>
      </w:r>
      <w:r>
        <w:rPr>
          <w:rFonts w:ascii="Arial" w:hAnsi="Arial" w:cs="Arial"/>
        </w:rPr>
        <w:t>á</w:t>
      </w:r>
      <w:r w:rsidRPr="00C4070B">
        <w:rPr>
          <w:rFonts w:ascii="Arial" w:hAnsi="Arial" w:cs="Arial"/>
        </w:rPr>
        <w:t xml:space="preserve">logo, ante el conflicto. </w:t>
      </w:r>
    </w:p>
    <w:p w14:paraId="514F9074" w14:textId="77777777" w:rsidR="00820229" w:rsidRPr="00C4070B" w:rsidRDefault="00820229" w:rsidP="00820229">
      <w:pPr>
        <w:shd w:val="clear" w:color="auto" w:fill="FFFFFF"/>
        <w:spacing w:before="100" w:beforeAutospacing="1" w:after="100" w:afterAutospacing="1" w:line="360" w:lineRule="auto"/>
        <w:ind w:firstLine="708"/>
        <w:jc w:val="both"/>
        <w:rPr>
          <w:rFonts w:ascii="Arial" w:eastAsia="Calibri" w:hAnsi="Arial" w:cs="Arial"/>
        </w:rPr>
      </w:pPr>
      <w:r w:rsidRPr="00C4070B">
        <w:rPr>
          <w:rFonts w:ascii="Arial" w:eastAsia="Calibri" w:hAnsi="Arial" w:cs="Arial"/>
        </w:rPr>
        <w:t>Por ello, someto a consideración de este Honorable Congreso del Estado para su revisión, análisis y en su caso aprobación, la siguiente iniciativa con:</w:t>
      </w:r>
    </w:p>
    <w:p w14:paraId="7465A1B5" w14:textId="77777777" w:rsidR="00820229" w:rsidRPr="00C4070B" w:rsidRDefault="00820229" w:rsidP="00820229">
      <w:pPr>
        <w:pBdr>
          <w:top w:val="nil"/>
          <w:left w:val="nil"/>
          <w:bottom w:val="nil"/>
          <w:right w:val="nil"/>
          <w:between w:val="nil"/>
        </w:pBdr>
        <w:shd w:val="clear" w:color="auto" w:fill="FFFFFF"/>
        <w:spacing w:before="100" w:beforeAutospacing="1" w:after="100" w:afterAutospacing="1" w:line="360" w:lineRule="auto"/>
        <w:jc w:val="center"/>
        <w:rPr>
          <w:rFonts w:ascii="Arial" w:eastAsia="Calibri" w:hAnsi="Arial" w:cs="Arial"/>
          <w:b/>
          <w:lang w:eastAsia="es-MX"/>
        </w:rPr>
      </w:pPr>
      <w:r w:rsidRPr="00C4070B">
        <w:rPr>
          <w:rFonts w:ascii="Arial" w:eastAsia="Calibri" w:hAnsi="Arial" w:cs="Arial"/>
          <w:b/>
          <w:lang w:eastAsia="es-MX"/>
        </w:rPr>
        <w:t>PROYECTO DE DECRETO</w:t>
      </w:r>
    </w:p>
    <w:p w14:paraId="79F98859" w14:textId="77777777" w:rsidR="00820229" w:rsidRPr="00E42310" w:rsidRDefault="00820229" w:rsidP="00820229">
      <w:pPr>
        <w:pBdr>
          <w:top w:val="nil"/>
          <w:left w:val="nil"/>
          <w:bottom w:val="nil"/>
          <w:right w:val="nil"/>
          <w:between w:val="nil"/>
        </w:pBdr>
        <w:shd w:val="clear" w:color="auto" w:fill="FFFFFF"/>
        <w:spacing w:before="100" w:beforeAutospacing="1" w:after="100" w:afterAutospacing="1" w:line="360" w:lineRule="auto"/>
        <w:jc w:val="both"/>
        <w:rPr>
          <w:rFonts w:ascii="Arial" w:eastAsia="Calibri" w:hAnsi="Arial" w:cs="Arial"/>
          <w:b/>
          <w:lang w:eastAsia="es-MX"/>
        </w:rPr>
      </w:pPr>
      <w:r w:rsidRPr="00C4070B">
        <w:rPr>
          <w:rFonts w:ascii="Arial" w:eastAsia="Calibri" w:hAnsi="Arial" w:cs="Arial"/>
          <w:b/>
          <w:lang w:eastAsia="es-MX"/>
        </w:rPr>
        <w:t>ARTÍCULO PRIMERO. -</w:t>
      </w:r>
      <w:r w:rsidRPr="00C4070B">
        <w:rPr>
          <w:rFonts w:ascii="Arial" w:eastAsia="Calibri" w:hAnsi="Arial" w:cs="Arial"/>
          <w:lang w:eastAsia="es-MX"/>
        </w:rPr>
        <w:t xml:space="preserve"> Se declara el 24 de julio como </w:t>
      </w:r>
      <w:r w:rsidRPr="00E42310">
        <w:rPr>
          <w:rFonts w:ascii="Arial" w:eastAsia="Calibri" w:hAnsi="Arial" w:cs="Arial"/>
          <w:b/>
          <w:lang w:eastAsia="es-MX"/>
        </w:rPr>
        <w:t>“EL DÍA ESTATAL DE LA MEDIACIÓN”.</w:t>
      </w:r>
    </w:p>
    <w:p w14:paraId="249F7517" w14:textId="77777777" w:rsidR="00820229" w:rsidRDefault="00820229" w:rsidP="00820229">
      <w:pPr>
        <w:pBdr>
          <w:top w:val="nil"/>
          <w:left w:val="nil"/>
          <w:bottom w:val="nil"/>
          <w:right w:val="nil"/>
          <w:between w:val="nil"/>
        </w:pBdr>
        <w:shd w:val="clear" w:color="auto" w:fill="FFFFFF"/>
        <w:spacing w:before="100" w:beforeAutospacing="1" w:after="100" w:afterAutospacing="1" w:line="360" w:lineRule="auto"/>
        <w:jc w:val="both"/>
        <w:rPr>
          <w:rFonts w:ascii="Arial" w:eastAsia="Calibri" w:hAnsi="Arial" w:cs="Arial"/>
          <w:lang w:eastAsia="es-MX"/>
        </w:rPr>
      </w:pPr>
      <w:r w:rsidRPr="00C4070B">
        <w:rPr>
          <w:rFonts w:ascii="Arial" w:eastAsia="Calibri" w:hAnsi="Arial" w:cs="Arial"/>
          <w:b/>
          <w:lang w:eastAsia="es-MX"/>
        </w:rPr>
        <w:t>ARTÍCULO SEGUNDO. -</w:t>
      </w:r>
      <w:r w:rsidRPr="00C4070B">
        <w:rPr>
          <w:rFonts w:ascii="Arial" w:eastAsia="Calibri" w:hAnsi="Arial" w:cs="Arial"/>
          <w:lang w:eastAsia="es-MX"/>
        </w:rPr>
        <w:t xml:space="preserve"> Se acuerda que este H. Congreso del Estado de Yucatán diseñe un programa en el mes de julio, para promover alguna actividad institucional </w:t>
      </w:r>
    </w:p>
    <w:p w14:paraId="1ECAE0A2" w14:textId="77777777" w:rsidR="00820229" w:rsidRDefault="00820229" w:rsidP="00820229">
      <w:pPr>
        <w:pBdr>
          <w:top w:val="nil"/>
          <w:left w:val="nil"/>
          <w:bottom w:val="nil"/>
          <w:right w:val="nil"/>
          <w:between w:val="nil"/>
        </w:pBdr>
        <w:shd w:val="clear" w:color="auto" w:fill="FFFFFF"/>
        <w:spacing w:before="100" w:beforeAutospacing="1" w:after="100" w:afterAutospacing="1" w:line="360" w:lineRule="auto"/>
        <w:jc w:val="both"/>
        <w:rPr>
          <w:rFonts w:ascii="Arial" w:eastAsia="Calibri" w:hAnsi="Arial" w:cs="Arial"/>
          <w:lang w:eastAsia="es-MX"/>
        </w:rPr>
      </w:pPr>
    </w:p>
    <w:p w14:paraId="74F0B83D" w14:textId="145BBF69" w:rsidR="00820229" w:rsidRPr="00C4070B" w:rsidRDefault="00820229" w:rsidP="00820229">
      <w:pPr>
        <w:pBdr>
          <w:top w:val="nil"/>
          <w:left w:val="nil"/>
          <w:bottom w:val="nil"/>
          <w:right w:val="nil"/>
          <w:between w:val="nil"/>
        </w:pBdr>
        <w:shd w:val="clear" w:color="auto" w:fill="FFFFFF"/>
        <w:spacing w:before="100" w:beforeAutospacing="1" w:after="100" w:afterAutospacing="1" w:line="360" w:lineRule="auto"/>
        <w:jc w:val="both"/>
        <w:rPr>
          <w:rFonts w:ascii="Arial" w:eastAsia="Calibri" w:hAnsi="Arial" w:cs="Arial"/>
          <w:lang w:eastAsia="es-MX"/>
        </w:rPr>
      </w:pPr>
      <w:proofErr w:type="gramStart"/>
      <w:r w:rsidRPr="00C4070B">
        <w:rPr>
          <w:rFonts w:ascii="Arial" w:eastAsia="Calibri" w:hAnsi="Arial" w:cs="Arial"/>
          <w:lang w:eastAsia="es-MX"/>
        </w:rPr>
        <w:t>en</w:t>
      </w:r>
      <w:proofErr w:type="gramEnd"/>
      <w:r w:rsidRPr="00C4070B">
        <w:rPr>
          <w:rFonts w:ascii="Arial" w:eastAsia="Calibri" w:hAnsi="Arial" w:cs="Arial"/>
          <w:lang w:eastAsia="es-MX"/>
        </w:rPr>
        <w:t xml:space="preserve"> concordancia con las demás autoridades competentes, tendientes a la difusión del día Estatal de la mediación, misma que también tendrá por objetivo impulsar la mediación como una herramienta para la solución de los conflictos.</w:t>
      </w:r>
    </w:p>
    <w:p w14:paraId="51D8EA61" w14:textId="77777777" w:rsidR="00820229" w:rsidRPr="00C4070B" w:rsidRDefault="00820229" w:rsidP="00820229">
      <w:pPr>
        <w:pBdr>
          <w:top w:val="nil"/>
          <w:left w:val="nil"/>
          <w:bottom w:val="nil"/>
          <w:right w:val="nil"/>
          <w:between w:val="nil"/>
        </w:pBdr>
        <w:shd w:val="clear" w:color="auto" w:fill="FFFFFF"/>
        <w:spacing w:before="100" w:beforeAutospacing="1" w:after="100" w:afterAutospacing="1" w:line="360" w:lineRule="auto"/>
        <w:jc w:val="center"/>
        <w:rPr>
          <w:rFonts w:ascii="Arial" w:eastAsia="Calibri" w:hAnsi="Arial" w:cs="Arial"/>
          <w:b/>
          <w:lang w:val="en-US" w:eastAsia="es-MX"/>
        </w:rPr>
      </w:pPr>
      <w:bookmarkStart w:id="0" w:name="_GoBack"/>
      <w:bookmarkEnd w:id="0"/>
      <w:r w:rsidRPr="00C4070B">
        <w:rPr>
          <w:rFonts w:ascii="Arial" w:eastAsia="Calibri" w:hAnsi="Arial" w:cs="Arial"/>
          <w:b/>
          <w:lang w:val="en-US" w:eastAsia="es-MX"/>
        </w:rPr>
        <w:t>T R A N S I T O R I O S</w:t>
      </w:r>
    </w:p>
    <w:p w14:paraId="2ABE0D96" w14:textId="77777777" w:rsidR="00820229" w:rsidRDefault="00820229" w:rsidP="00820229">
      <w:pPr>
        <w:pBdr>
          <w:top w:val="nil"/>
          <w:left w:val="nil"/>
          <w:bottom w:val="nil"/>
          <w:right w:val="nil"/>
          <w:between w:val="nil"/>
        </w:pBdr>
        <w:shd w:val="clear" w:color="auto" w:fill="FFFFFF"/>
        <w:spacing w:before="100" w:beforeAutospacing="1" w:after="100" w:afterAutospacing="1" w:line="360" w:lineRule="auto"/>
        <w:jc w:val="both"/>
        <w:rPr>
          <w:rFonts w:ascii="Arial" w:eastAsia="Calibri" w:hAnsi="Arial" w:cs="Arial"/>
          <w:b/>
          <w:lang w:eastAsia="es-MX"/>
        </w:rPr>
      </w:pPr>
    </w:p>
    <w:p w14:paraId="581C0FBA" w14:textId="77777777" w:rsidR="00820229" w:rsidRDefault="00820229" w:rsidP="00820229">
      <w:pPr>
        <w:pBdr>
          <w:top w:val="nil"/>
          <w:left w:val="nil"/>
          <w:bottom w:val="nil"/>
          <w:right w:val="nil"/>
          <w:between w:val="nil"/>
        </w:pBdr>
        <w:shd w:val="clear" w:color="auto" w:fill="FFFFFF"/>
        <w:spacing w:before="100" w:beforeAutospacing="1" w:after="100" w:afterAutospacing="1" w:line="360" w:lineRule="auto"/>
        <w:jc w:val="both"/>
        <w:rPr>
          <w:rFonts w:ascii="Arial" w:eastAsia="Calibri" w:hAnsi="Arial" w:cs="Arial"/>
          <w:b/>
          <w:lang w:eastAsia="es-MX"/>
        </w:rPr>
      </w:pPr>
    </w:p>
    <w:p w14:paraId="09A46C93" w14:textId="77777777" w:rsidR="00820229" w:rsidRPr="00C4070B" w:rsidRDefault="00820229" w:rsidP="00820229">
      <w:pPr>
        <w:pBdr>
          <w:top w:val="nil"/>
          <w:left w:val="nil"/>
          <w:bottom w:val="nil"/>
          <w:right w:val="nil"/>
          <w:between w:val="nil"/>
        </w:pBdr>
        <w:shd w:val="clear" w:color="auto" w:fill="FFFFFF"/>
        <w:spacing w:before="100" w:beforeAutospacing="1" w:after="100" w:afterAutospacing="1" w:line="360" w:lineRule="auto"/>
        <w:jc w:val="both"/>
        <w:rPr>
          <w:rFonts w:ascii="Arial" w:eastAsia="Calibri" w:hAnsi="Arial" w:cs="Arial"/>
          <w:b/>
          <w:lang w:eastAsia="es-MX"/>
        </w:rPr>
      </w:pPr>
      <w:r w:rsidRPr="00C4070B">
        <w:rPr>
          <w:rFonts w:ascii="Arial" w:eastAsia="Calibri" w:hAnsi="Arial" w:cs="Arial"/>
          <w:b/>
          <w:lang w:eastAsia="es-MX"/>
        </w:rPr>
        <w:t xml:space="preserve">ÚNICO. - </w:t>
      </w:r>
      <w:r w:rsidRPr="00C4070B">
        <w:rPr>
          <w:rFonts w:ascii="Arial" w:eastAsia="Calibri" w:hAnsi="Arial" w:cs="Arial"/>
          <w:lang w:eastAsia="es-MX"/>
        </w:rPr>
        <w:t>El presente decreto entrará en vigor al día siguiente de su publicación en el Diario Oficial del Gobierno del Estado de Yucatán.</w:t>
      </w:r>
    </w:p>
    <w:p w14:paraId="03E5F502" w14:textId="77777777" w:rsidR="00820229" w:rsidRPr="00C4070B" w:rsidRDefault="00820229" w:rsidP="00820229">
      <w:pPr>
        <w:pBdr>
          <w:top w:val="nil"/>
          <w:left w:val="nil"/>
          <w:bottom w:val="nil"/>
          <w:right w:val="nil"/>
          <w:between w:val="nil"/>
        </w:pBdr>
        <w:shd w:val="clear" w:color="auto" w:fill="FFFFFF"/>
        <w:spacing w:before="100" w:beforeAutospacing="1" w:after="100" w:afterAutospacing="1" w:line="360" w:lineRule="auto"/>
        <w:ind w:firstLine="708"/>
        <w:jc w:val="both"/>
        <w:rPr>
          <w:rFonts w:ascii="Arial" w:eastAsia="Calibri" w:hAnsi="Arial" w:cs="Arial"/>
          <w:lang w:eastAsia="es-MX"/>
        </w:rPr>
      </w:pPr>
      <w:r w:rsidRPr="00C4070B">
        <w:rPr>
          <w:rFonts w:ascii="Arial" w:eastAsia="Calibri" w:hAnsi="Arial" w:cs="Arial"/>
          <w:lang w:eastAsia="es-MX"/>
        </w:rPr>
        <w:t>Protesto lo necesario, en la ciudad de Mérida, Yucatán al día 16 del mes de marzo del año 2022.</w:t>
      </w:r>
    </w:p>
    <w:p w14:paraId="27F50AA5" w14:textId="77777777" w:rsidR="00820229" w:rsidRPr="00C4070B" w:rsidRDefault="00820229" w:rsidP="00820229">
      <w:pPr>
        <w:pBdr>
          <w:top w:val="nil"/>
          <w:left w:val="nil"/>
          <w:bottom w:val="nil"/>
          <w:right w:val="nil"/>
          <w:between w:val="nil"/>
        </w:pBdr>
        <w:shd w:val="clear" w:color="auto" w:fill="FFFFFF"/>
        <w:spacing w:before="100" w:beforeAutospacing="1" w:after="100" w:afterAutospacing="1" w:line="360" w:lineRule="auto"/>
        <w:jc w:val="center"/>
        <w:rPr>
          <w:rFonts w:ascii="Arial" w:eastAsia="Calibri" w:hAnsi="Arial" w:cs="Arial"/>
          <w:b/>
          <w:lang w:eastAsia="es-MX"/>
        </w:rPr>
      </w:pPr>
    </w:p>
    <w:p w14:paraId="7EA62944" w14:textId="77777777" w:rsidR="00820229" w:rsidRPr="00C4070B" w:rsidRDefault="00820229" w:rsidP="00820229">
      <w:pPr>
        <w:pBdr>
          <w:top w:val="nil"/>
          <w:left w:val="nil"/>
          <w:bottom w:val="nil"/>
          <w:right w:val="nil"/>
          <w:between w:val="nil"/>
        </w:pBdr>
        <w:shd w:val="clear" w:color="auto" w:fill="FFFFFF"/>
        <w:spacing w:before="100" w:beforeAutospacing="1" w:after="100" w:afterAutospacing="1" w:line="360" w:lineRule="auto"/>
        <w:jc w:val="center"/>
        <w:rPr>
          <w:rFonts w:ascii="Arial" w:eastAsia="Calibri" w:hAnsi="Arial" w:cs="Arial"/>
          <w:b/>
          <w:lang w:eastAsia="es-MX"/>
        </w:rPr>
      </w:pPr>
      <w:r w:rsidRPr="00C4070B">
        <w:rPr>
          <w:rFonts w:ascii="Arial" w:eastAsia="Calibri" w:hAnsi="Arial" w:cs="Arial"/>
          <w:b/>
          <w:lang w:eastAsia="es-MX"/>
        </w:rPr>
        <w:t>ATENTAMENTE</w:t>
      </w:r>
    </w:p>
    <w:p w14:paraId="478A00ED" w14:textId="77777777" w:rsidR="00820229" w:rsidRPr="00C4070B" w:rsidRDefault="00820229" w:rsidP="00820229">
      <w:pPr>
        <w:pBdr>
          <w:top w:val="nil"/>
          <w:left w:val="nil"/>
          <w:bottom w:val="nil"/>
          <w:right w:val="nil"/>
          <w:between w:val="nil"/>
        </w:pBdr>
        <w:shd w:val="clear" w:color="auto" w:fill="FFFFFF"/>
        <w:spacing w:before="100" w:beforeAutospacing="1" w:after="100" w:afterAutospacing="1" w:line="360" w:lineRule="auto"/>
        <w:jc w:val="center"/>
        <w:rPr>
          <w:rFonts w:ascii="Arial" w:eastAsia="Calibri" w:hAnsi="Arial" w:cs="Arial"/>
          <w:b/>
          <w:lang w:eastAsia="es-MX"/>
        </w:rPr>
      </w:pPr>
    </w:p>
    <w:p w14:paraId="14525B3E" w14:textId="77777777" w:rsidR="00820229" w:rsidRPr="00C4070B" w:rsidRDefault="00820229" w:rsidP="00820229">
      <w:pPr>
        <w:pBdr>
          <w:top w:val="nil"/>
          <w:left w:val="nil"/>
          <w:bottom w:val="nil"/>
          <w:right w:val="nil"/>
          <w:between w:val="nil"/>
        </w:pBdr>
        <w:shd w:val="clear" w:color="auto" w:fill="FFFFFF"/>
        <w:spacing w:before="100" w:beforeAutospacing="1" w:after="100" w:afterAutospacing="1" w:line="360" w:lineRule="auto"/>
        <w:jc w:val="center"/>
        <w:rPr>
          <w:rFonts w:ascii="Arial" w:eastAsia="Calibri" w:hAnsi="Arial" w:cs="Arial"/>
          <w:b/>
          <w:lang w:eastAsia="es-MX"/>
        </w:rPr>
      </w:pPr>
      <w:r w:rsidRPr="00C4070B">
        <w:rPr>
          <w:rFonts w:ascii="Arial" w:eastAsia="Calibri" w:hAnsi="Arial" w:cs="Arial"/>
          <w:b/>
          <w:lang w:eastAsia="es-MX"/>
        </w:rPr>
        <w:t>DIPUTADA DAFNE CELINA LÓPEZ OSORIO</w:t>
      </w:r>
    </w:p>
    <w:p w14:paraId="36831684" w14:textId="77777777" w:rsidR="00820229" w:rsidRPr="00C4070B" w:rsidRDefault="00820229" w:rsidP="00820229">
      <w:pPr>
        <w:spacing w:before="100" w:beforeAutospacing="1" w:after="100" w:afterAutospacing="1" w:line="360" w:lineRule="auto"/>
        <w:rPr>
          <w:rFonts w:ascii="Arial" w:eastAsia="Times New Roman" w:hAnsi="Arial" w:cs="Arial"/>
          <w:color w:val="000000"/>
          <w:bdr w:val="none" w:sz="0" w:space="0" w:color="auto" w:frame="1"/>
          <w:shd w:val="clear" w:color="auto" w:fill="FFFFFF"/>
          <w:lang w:eastAsia="es-MX"/>
        </w:rPr>
      </w:pPr>
      <w:proofErr w:type="spellStart"/>
      <w:r w:rsidRPr="00C4070B">
        <w:rPr>
          <w:rFonts w:ascii="Arial" w:eastAsia="Calibri" w:hAnsi="Arial" w:cs="Arial"/>
          <w:b/>
          <w:lang w:eastAsia="es-MX"/>
        </w:rPr>
        <w:t>C.c.p</w:t>
      </w:r>
      <w:proofErr w:type="spellEnd"/>
      <w:r w:rsidRPr="00C4070B">
        <w:rPr>
          <w:rFonts w:ascii="Arial" w:eastAsia="Calibri" w:hAnsi="Arial" w:cs="Arial"/>
          <w:b/>
          <w:lang w:eastAsia="es-MX"/>
        </w:rPr>
        <w:t xml:space="preserve">. </w:t>
      </w:r>
      <w:r w:rsidRPr="00C4070B">
        <w:rPr>
          <w:rFonts w:ascii="Arial" w:eastAsia="Times New Roman" w:hAnsi="Arial" w:cs="Arial"/>
          <w:b/>
          <w:bCs/>
          <w:color w:val="000000"/>
          <w:bdr w:val="none" w:sz="0" w:space="0" w:color="auto" w:frame="1"/>
          <w:lang w:eastAsia="es-MX"/>
        </w:rPr>
        <w:t>Lic. Adrián Abelardo Anguiano Aguilar</w:t>
      </w:r>
      <w:r w:rsidRPr="00C4070B">
        <w:rPr>
          <w:rFonts w:ascii="Arial" w:eastAsia="Times New Roman" w:hAnsi="Arial" w:cs="Arial"/>
          <w:color w:val="000000"/>
          <w:bdr w:val="none" w:sz="0" w:space="0" w:color="auto" w:frame="1"/>
          <w:shd w:val="clear" w:color="auto" w:fill="FFFFFF"/>
          <w:lang w:eastAsia="es-MX"/>
        </w:rPr>
        <w:t xml:space="preserve">. </w:t>
      </w:r>
      <w:r w:rsidRPr="00C4070B">
        <w:rPr>
          <w:rFonts w:ascii="Arial" w:eastAsia="Times New Roman" w:hAnsi="Arial" w:cs="Arial"/>
          <w:b/>
          <w:bCs/>
          <w:color w:val="000000"/>
          <w:bdr w:val="none" w:sz="0" w:space="0" w:color="auto" w:frame="1"/>
          <w:lang w:eastAsia="es-MX"/>
        </w:rPr>
        <w:t>Secretario General del H. Congreso del Estado de Yucatán.</w:t>
      </w:r>
    </w:p>
    <w:p w14:paraId="0DA07495" w14:textId="5FA53378" w:rsidR="005C2C8D" w:rsidRPr="00820229" w:rsidRDefault="005C2C8D" w:rsidP="00820229">
      <w:pPr>
        <w:tabs>
          <w:tab w:val="left" w:pos="1365"/>
        </w:tabs>
        <w:spacing w:line="360" w:lineRule="auto"/>
        <w:rPr>
          <w:rFonts w:ascii="Helvetica" w:hAnsi="Helvetica"/>
          <w:sz w:val="20"/>
          <w:szCs w:val="20"/>
          <w:lang w:val="es-ES"/>
        </w:rPr>
      </w:pPr>
    </w:p>
    <w:sectPr w:rsidR="005C2C8D" w:rsidRPr="00820229" w:rsidSect="00820229">
      <w:headerReference w:type="default" r:id="rId6"/>
      <w:footerReference w:type="default" r:id="rId7"/>
      <w:pgSz w:w="12240" w:h="15840"/>
      <w:pgMar w:top="1417" w:right="1701" w:bottom="1417" w:left="1701" w:header="850"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48E2D3" w14:textId="77777777" w:rsidR="00875860" w:rsidRDefault="00875860" w:rsidP="00964181">
      <w:r>
        <w:separator/>
      </w:r>
    </w:p>
  </w:endnote>
  <w:endnote w:type="continuationSeparator" w:id="0">
    <w:p w14:paraId="677F1EC1" w14:textId="77777777" w:rsidR="00875860" w:rsidRDefault="00875860" w:rsidP="00964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EE8BC" w14:textId="35C10EF6" w:rsidR="00964181" w:rsidRDefault="004C7397" w:rsidP="004C7397">
    <w:pPr>
      <w:pStyle w:val="Piedepgina"/>
      <w:ind w:left="851" w:right="-851"/>
    </w:pPr>
    <w:r w:rsidRPr="004C7397">
      <w:rPr>
        <w:noProof/>
        <w:lang w:eastAsia="es-MX"/>
      </w:rPr>
      <w:drawing>
        <wp:inline distT="0" distB="0" distL="0" distR="0" wp14:anchorId="4A67B441" wp14:editId="7DE73A8C">
          <wp:extent cx="1079500" cy="1257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79500" cy="12573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6C6762" w14:textId="77777777" w:rsidR="00875860" w:rsidRDefault="00875860" w:rsidP="00964181">
      <w:r>
        <w:separator/>
      </w:r>
    </w:p>
  </w:footnote>
  <w:footnote w:type="continuationSeparator" w:id="0">
    <w:p w14:paraId="5ACB3C34" w14:textId="77777777" w:rsidR="00875860" w:rsidRDefault="00875860" w:rsidP="009641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4ED48" w14:textId="7758D1D1" w:rsidR="00964181" w:rsidRDefault="004C7397" w:rsidP="004C7397">
    <w:pPr>
      <w:pStyle w:val="Encabezado"/>
      <w:ind w:left="142"/>
      <w:jc w:val="center"/>
    </w:pPr>
    <w:r w:rsidRPr="004C7397">
      <w:rPr>
        <w:noProof/>
        <w:lang w:eastAsia="es-MX"/>
      </w:rPr>
      <w:drawing>
        <wp:anchor distT="0" distB="0" distL="114300" distR="114300" simplePos="0" relativeHeight="251658240" behindDoc="0" locked="0" layoutInCell="1" allowOverlap="1" wp14:anchorId="18491771" wp14:editId="1CE7CA63">
          <wp:simplePos x="0" y="0"/>
          <wp:positionH relativeFrom="margin">
            <wp:posOffset>-394335</wp:posOffset>
          </wp:positionH>
          <wp:positionV relativeFrom="paragraph">
            <wp:posOffset>-478155</wp:posOffset>
          </wp:positionV>
          <wp:extent cx="6543675" cy="76404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543675" cy="764045"/>
                  </a:xfrm>
                  <a:prstGeom prst="rect">
                    <a:avLst/>
                  </a:prstGeom>
                </pic:spPr>
              </pic:pic>
            </a:graphicData>
          </a:graphic>
          <wp14:sizeRelH relativeFrom="page">
            <wp14:pctWidth>0</wp14:pctWidth>
          </wp14:sizeRelH>
          <wp14:sizeRelV relativeFrom="page">
            <wp14:pctHeight>0</wp14:pctHeight>
          </wp14:sizeRelV>
        </wp:anchor>
      </w:drawing>
    </w:r>
  </w:p>
  <w:p w14:paraId="4299AA5C" w14:textId="77777777" w:rsidR="000A1758" w:rsidRDefault="000A175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181"/>
    <w:rsid w:val="00012991"/>
    <w:rsid w:val="00047C86"/>
    <w:rsid w:val="000A1758"/>
    <w:rsid w:val="000B46E4"/>
    <w:rsid w:val="00130C86"/>
    <w:rsid w:val="00197D92"/>
    <w:rsid w:val="00211152"/>
    <w:rsid w:val="00212BA0"/>
    <w:rsid w:val="0022075C"/>
    <w:rsid w:val="0027049D"/>
    <w:rsid w:val="00277A94"/>
    <w:rsid w:val="002E2004"/>
    <w:rsid w:val="003022C7"/>
    <w:rsid w:val="00313B46"/>
    <w:rsid w:val="00331A24"/>
    <w:rsid w:val="00331E5F"/>
    <w:rsid w:val="003522D8"/>
    <w:rsid w:val="00367DE5"/>
    <w:rsid w:val="003B20CA"/>
    <w:rsid w:val="003C6A18"/>
    <w:rsid w:val="00416D92"/>
    <w:rsid w:val="00443347"/>
    <w:rsid w:val="00480868"/>
    <w:rsid w:val="00480DB9"/>
    <w:rsid w:val="004B0179"/>
    <w:rsid w:val="004C0E1D"/>
    <w:rsid w:val="004C7397"/>
    <w:rsid w:val="004D1094"/>
    <w:rsid w:val="004E237D"/>
    <w:rsid w:val="00513673"/>
    <w:rsid w:val="00516AD1"/>
    <w:rsid w:val="00535331"/>
    <w:rsid w:val="00536B81"/>
    <w:rsid w:val="00591F61"/>
    <w:rsid w:val="005B55FB"/>
    <w:rsid w:val="005C2C8D"/>
    <w:rsid w:val="0062113F"/>
    <w:rsid w:val="0064274F"/>
    <w:rsid w:val="00652837"/>
    <w:rsid w:val="0070687F"/>
    <w:rsid w:val="00730BA1"/>
    <w:rsid w:val="00736BB4"/>
    <w:rsid w:val="0075546B"/>
    <w:rsid w:val="00764B92"/>
    <w:rsid w:val="007767EB"/>
    <w:rsid w:val="007B3AC2"/>
    <w:rsid w:val="007E36E0"/>
    <w:rsid w:val="00804920"/>
    <w:rsid w:val="00820229"/>
    <w:rsid w:val="0083034D"/>
    <w:rsid w:val="00840356"/>
    <w:rsid w:val="00870D4C"/>
    <w:rsid w:val="00875860"/>
    <w:rsid w:val="0088268A"/>
    <w:rsid w:val="008F4DC0"/>
    <w:rsid w:val="00906E6D"/>
    <w:rsid w:val="009113B5"/>
    <w:rsid w:val="00920B46"/>
    <w:rsid w:val="00941560"/>
    <w:rsid w:val="00945FFA"/>
    <w:rsid w:val="00964181"/>
    <w:rsid w:val="009D2E76"/>
    <w:rsid w:val="00A272DE"/>
    <w:rsid w:val="00A37E5F"/>
    <w:rsid w:val="00AB17AE"/>
    <w:rsid w:val="00AD3A31"/>
    <w:rsid w:val="00B1329F"/>
    <w:rsid w:val="00B52FCC"/>
    <w:rsid w:val="00B6043B"/>
    <w:rsid w:val="00B754DE"/>
    <w:rsid w:val="00BE6673"/>
    <w:rsid w:val="00BE6A6C"/>
    <w:rsid w:val="00C051C7"/>
    <w:rsid w:val="00C4709B"/>
    <w:rsid w:val="00C543C4"/>
    <w:rsid w:val="00CB4EF3"/>
    <w:rsid w:val="00CC17AA"/>
    <w:rsid w:val="00CC32DF"/>
    <w:rsid w:val="00CE560E"/>
    <w:rsid w:val="00D1524F"/>
    <w:rsid w:val="00D20565"/>
    <w:rsid w:val="00D33DC6"/>
    <w:rsid w:val="00D96657"/>
    <w:rsid w:val="00D96A87"/>
    <w:rsid w:val="00DA0B42"/>
    <w:rsid w:val="00DD684F"/>
    <w:rsid w:val="00DF4B07"/>
    <w:rsid w:val="00E2036F"/>
    <w:rsid w:val="00E5372F"/>
    <w:rsid w:val="00EA37A8"/>
    <w:rsid w:val="00EC3D05"/>
    <w:rsid w:val="00F0659D"/>
    <w:rsid w:val="00FB5D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C2BF7F"/>
  <w15:docId w15:val="{C15AFA59-F384-4550-B3A7-2284A9C0D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7E36E0"/>
    <w:pPr>
      <w:spacing w:before="100" w:beforeAutospacing="1" w:after="100" w:afterAutospacing="1"/>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4181"/>
    <w:pPr>
      <w:tabs>
        <w:tab w:val="center" w:pos="4419"/>
        <w:tab w:val="right" w:pos="8838"/>
      </w:tabs>
    </w:pPr>
  </w:style>
  <w:style w:type="character" w:customStyle="1" w:styleId="EncabezadoCar">
    <w:name w:val="Encabezado Car"/>
    <w:basedOn w:val="Fuentedeprrafopredeter"/>
    <w:link w:val="Encabezado"/>
    <w:uiPriority w:val="99"/>
    <w:rsid w:val="00964181"/>
  </w:style>
  <w:style w:type="paragraph" w:styleId="Piedepgina">
    <w:name w:val="footer"/>
    <w:basedOn w:val="Normal"/>
    <w:link w:val="PiedepginaCar"/>
    <w:uiPriority w:val="99"/>
    <w:unhideWhenUsed/>
    <w:rsid w:val="00964181"/>
    <w:pPr>
      <w:tabs>
        <w:tab w:val="center" w:pos="4419"/>
        <w:tab w:val="right" w:pos="8838"/>
      </w:tabs>
    </w:pPr>
  </w:style>
  <w:style w:type="character" w:customStyle="1" w:styleId="PiedepginaCar">
    <w:name w:val="Pie de página Car"/>
    <w:basedOn w:val="Fuentedeprrafopredeter"/>
    <w:link w:val="Piedepgina"/>
    <w:uiPriority w:val="99"/>
    <w:rsid w:val="00964181"/>
  </w:style>
  <w:style w:type="character" w:customStyle="1" w:styleId="Ttulo2Car">
    <w:name w:val="Título 2 Car"/>
    <w:basedOn w:val="Fuentedeprrafopredeter"/>
    <w:link w:val="Ttulo2"/>
    <w:uiPriority w:val="9"/>
    <w:rsid w:val="007E36E0"/>
    <w:rPr>
      <w:rFonts w:ascii="Times New Roman" w:eastAsia="Times New Roman" w:hAnsi="Times New Roman" w:cs="Times New Roman"/>
      <w:b/>
      <w:bCs/>
      <w:sz w:val="36"/>
      <w:szCs w:val="36"/>
      <w:lang w:eastAsia="es-MX"/>
    </w:rPr>
  </w:style>
  <w:style w:type="paragraph" w:styleId="NormalWeb">
    <w:name w:val="Normal (Web)"/>
    <w:basedOn w:val="Normal"/>
    <w:uiPriority w:val="99"/>
    <w:semiHidden/>
    <w:unhideWhenUsed/>
    <w:rsid w:val="007E36E0"/>
    <w:pPr>
      <w:spacing w:before="100" w:beforeAutospacing="1" w:after="100" w:afterAutospacing="1"/>
    </w:pPr>
    <w:rPr>
      <w:rFonts w:ascii="Times New Roman" w:eastAsia="Times New Roman" w:hAnsi="Times New Roman" w:cs="Times New Roman"/>
      <w:lang w:eastAsia="es-MX"/>
    </w:rPr>
  </w:style>
  <w:style w:type="table" w:styleId="Tablaconcuadrcula">
    <w:name w:val="Table Grid"/>
    <w:basedOn w:val="Tablanormal"/>
    <w:uiPriority w:val="39"/>
    <w:rsid w:val="00FB5D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4274F"/>
    <w:rPr>
      <w:rFonts w:ascii="Tahoma" w:hAnsi="Tahoma" w:cs="Tahoma"/>
      <w:sz w:val="16"/>
      <w:szCs w:val="16"/>
    </w:rPr>
  </w:style>
  <w:style w:type="character" w:customStyle="1" w:styleId="TextodegloboCar">
    <w:name w:val="Texto de globo Car"/>
    <w:basedOn w:val="Fuentedeprrafopredeter"/>
    <w:link w:val="Textodeglobo"/>
    <w:uiPriority w:val="99"/>
    <w:semiHidden/>
    <w:rsid w:val="0064274F"/>
    <w:rPr>
      <w:rFonts w:ascii="Tahoma" w:hAnsi="Tahoma" w:cs="Tahoma"/>
      <w:sz w:val="16"/>
      <w:szCs w:val="16"/>
    </w:rPr>
  </w:style>
  <w:style w:type="character" w:styleId="Textoennegrita">
    <w:name w:val="Strong"/>
    <w:basedOn w:val="Fuentedeprrafopredeter"/>
    <w:uiPriority w:val="22"/>
    <w:qFormat/>
    <w:rsid w:val="008202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366838">
      <w:bodyDiv w:val="1"/>
      <w:marLeft w:val="0"/>
      <w:marRight w:val="0"/>
      <w:marTop w:val="0"/>
      <w:marBottom w:val="0"/>
      <w:divBdr>
        <w:top w:val="none" w:sz="0" w:space="0" w:color="auto"/>
        <w:left w:val="none" w:sz="0" w:space="0" w:color="auto"/>
        <w:bottom w:val="none" w:sz="0" w:space="0" w:color="auto"/>
        <w:right w:val="none" w:sz="0" w:space="0" w:color="auto"/>
      </w:divBdr>
      <w:divsChild>
        <w:div w:id="741411218">
          <w:marLeft w:val="216"/>
          <w:marRight w:val="432"/>
          <w:marTop w:val="0"/>
          <w:marBottom w:val="0"/>
          <w:divBdr>
            <w:top w:val="none" w:sz="0" w:space="0" w:color="auto"/>
            <w:left w:val="none" w:sz="0" w:space="0" w:color="auto"/>
            <w:bottom w:val="none" w:sz="0" w:space="0" w:color="auto"/>
            <w:right w:val="none" w:sz="0" w:space="0" w:color="auto"/>
          </w:divBdr>
        </w:div>
        <w:div w:id="919483733">
          <w:marLeft w:val="432"/>
          <w:marRight w:val="216"/>
          <w:marTop w:val="0"/>
          <w:marBottom w:val="0"/>
          <w:divBdr>
            <w:top w:val="none" w:sz="0" w:space="0" w:color="auto"/>
            <w:left w:val="none" w:sz="0" w:space="0" w:color="auto"/>
            <w:bottom w:val="none" w:sz="0" w:space="0" w:color="auto"/>
            <w:right w:val="none" w:sz="0" w:space="0" w:color="auto"/>
          </w:divBdr>
        </w:div>
        <w:div w:id="391731971">
          <w:marLeft w:val="216"/>
          <w:marRight w:val="432"/>
          <w:marTop w:val="0"/>
          <w:marBottom w:val="0"/>
          <w:divBdr>
            <w:top w:val="none" w:sz="0" w:space="0" w:color="auto"/>
            <w:left w:val="none" w:sz="0" w:space="0" w:color="auto"/>
            <w:bottom w:val="none" w:sz="0" w:space="0" w:color="auto"/>
            <w:right w:val="none" w:sz="0" w:space="0" w:color="auto"/>
          </w:divBdr>
        </w:div>
      </w:divsChild>
    </w:div>
    <w:div w:id="1632324315">
      <w:bodyDiv w:val="1"/>
      <w:marLeft w:val="0"/>
      <w:marRight w:val="0"/>
      <w:marTop w:val="0"/>
      <w:marBottom w:val="0"/>
      <w:divBdr>
        <w:top w:val="none" w:sz="0" w:space="0" w:color="auto"/>
        <w:left w:val="none" w:sz="0" w:space="0" w:color="auto"/>
        <w:bottom w:val="none" w:sz="0" w:space="0" w:color="auto"/>
        <w:right w:val="none" w:sz="0" w:space="0" w:color="auto"/>
      </w:divBdr>
      <w:divsChild>
        <w:div w:id="1554729817">
          <w:marLeft w:val="216"/>
          <w:marRight w:val="432"/>
          <w:marTop w:val="0"/>
          <w:marBottom w:val="0"/>
          <w:divBdr>
            <w:top w:val="none" w:sz="0" w:space="0" w:color="auto"/>
            <w:left w:val="none" w:sz="0" w:space="0" w:color="auto"/>
            <w:bottom w:val="none" w:sz="0" w:space="0" w:color="auto"/>
            <w:right w:val="none" w:sz="0" w:space="0" w:color="auto"/>
          </w:divBdr>
        </w:div>
        <w:div w:id="1096513815">
          <w:marLeft w:val="432"/>
          <w:marRight w:val="216"/>
          <w:marTop w:val="0"/>
          <w:marBottom w:val="0"/>
          <w:divBdr>
            <w:top w:val="none" w:sz="0" w:space="0" w:color="auto"/>
            <w:left w:val="none" w:sz="0" w:space="0" w:color="auto"/>
            <w:bottom w:val="none" w:sz="0" w:space="0" w:color="auto"/>
            <w:right w:val="none" w:sz="0" w:space="0" w:color="auto"/>
          </w:divBdr>
        </w:div>
        <w:div w:id="242683197">
          <w:marLeft w:val="216"/>
          <w:marRight w:val="432"/>
          <w:marTop w:val="0"/>
          <w:marBottom w:val="0"/>
          <w:divBdr>
            <w:top w:val="none" w:sz="0" w:space="0" w:color="auto"/>
            <w:left w:val="none" w:sz="0" w:space="0" w:color="auto"/>
            <w:bottom w:val="none" w:sz="0" w:space="0" w:color="auto"/>
            <w:right w:val="none" w:sz="0" w:space="0" w:color="auto"/>
          </w:divBdr>
        </w:div>
      </w:divsChild>
    </w:div>
    <w:div w:id="1890877183">
      <w:bodyDiv w:val="1"/>
      <w:marLeft w:val="0"/>
      <w:marRight w:val="0"/>
      <w:marTop w:val="0"/>
      <w:marBottom w:val="0"/>
      <w:divBdr>
        <w:top w:val="none" w:sz="0" w:space="0" w:color="auto"/>
        <w:left w:val="none" w:sz="0" w:space="0" w:color="auto"/>
        <w:bottom w:val="none" w:sz="0" w:space="0" w:color="auto"/>
        <w:right w:val="none" w:sz="0" w:space="0" w:color="auto"/>
      </w:divBdr>
      <w:divsChild>
        <w:div w:id="2019965862">
          <w:marLeft w:val="0"/>
          <w:marRight w:val="0"/>
          <w:marTop w:val="0"/>
          <w:marBottom w:val="0"/>
          <w:divBdr>
            <w:top w:val="none" w:sz="0" w:space="0" w:color="auto"/>
            <w:left w:val="none" w:sz="0" w:space="0" w:color="auto"/>
            <w:bottom w:val="none" w:sz="0" w:space="0" w:color="auto"/>
            <w:right w:val="none" w:sz="0" w:space="0" w:color="auto"/>
          </w:divBdr>
          <w:divsChild>
            <w:div w:id="2015298350">
              <w:marLeft w:val="0"/>
              <w:marRight w:val="0"/>
              <w:marTop w:val="0"/>
              <w:marBottom w:val="0"/>
              <w:divBdr>
                <w:top w:val="none" w:sz="0" w:space="0" w:color="auto"/>
                <w:left w:val="none" w:sz="0" w:space="0" w:color="auto"/>
                <w:bottom w:val="none" w:sz="0" w:space="0" w:color="auto"/>
                <w:right w:val="none" w:sz="0" w:space="0" w:color="auto"/>
              </w:divBdr>
              <w:divsChild>
                <w:div w:id="1140342795">
                  <w:marLeft w:val="0"/>
                  <w:marRight w:val="0"/>
                  <w:marTop w:val="0"/>
                  <w:marBottom w:val="0"/>
                  <w:divBdr>
                    <w:top w:val="none" w:sz="0" w:space="0" w:color="auto"/>
                    <w:left w:val="none" w:sz="0" w:space="0" w:color="auto"/>
                    <w:bottom w:val="none" w:sz="0" w:space="0" w:color="auto"/>
                    <w:right w:val="none" w:sz="0" w:space="0" w:color="auto"/>
                  </w:divBdr>
                  <w:divsChild>
                    <w:div w:id="75887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1047</Words>
  <Characters>5761</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Diputados6</cp:lastModifiedBy>
  <cp:revision>3</cp:revision>
  <cp:lastPrinted>2022-03-16T17:16:00Z</cp:lastPrinted>
  <dcterms:created xsi:type="dcterms:W3CDTF">2022-03-16T17:15:00Z</dcterms:created>
  <dcterms:modified xsi:type="dcterms:W3CDTF">2022-03-16T17:16:00Z</dcterms:modified>
</cp:coreProperties>
</file>